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6B4D82" w:rsidRDefault="000E6A63">
      <w:pPr>
        <w:rPr>
          <w:rFonts w:ascii="Comic Sans MS" w:hAnsi="Comic Sans MS"/>
          <w:sz w:val="32"/>
          <w:szCs w:val="32"/>
        </w:rPr>
      </w:pPr>
    </w:p>
    <w:p w:rsidR="006B4D82" w:rsidRPr="003046A1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3046A1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3046A1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3046A1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3046A1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PROFESIONAL……………</w:t>
      </w:r>
      <w:r w:rsidR="00E50E10">
        <w:rPr>
          <w:noProof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7D2A88" w:rsidRPr="00AD5BC9" w:rsidRDefault="007D2A88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D2A88" w:rsidRPr="00AD5BC9" w:rsidRDefault="007D2A88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D2A88" w:rsidRPr="00AD5BC9" w:rsidRDefault="007D2A88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D2A88" w:rsidRPr="00AD5BC9" w:rsidRDefault="007D2A88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D2A88" w:rsidRPr="00AD5BC9" w:rsidRDefault="007D2A88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D2A88" w:rsidRPr="00AD5BC9" w:rsidRDefault="007D2A88" w:rsidP="00816422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 TURISMO EN ALIMENTOS Y BEBIDAS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60690F" w:rsidRDefault="0060690F" w:rsidP="006B4D82">
      <w:pPr>
        <w:tabs>
          <w:tab w:val="left" w:pos="4800"/>
        </w:tabs>
      </w:pPr>
    </w:p>
    <w:p w:rsidR="0060690F" w:rsidRDefault="0060690F" w:rsidP="006B4D82">
      <w:pPr>
        <w:tabs>
          <w:tab w:val="left" w:pos="4800"/>
        </w:tabs>
      </w:pPr>
    </w:p>
    <w:p w:rsidR="006B4D82" w:rsidRPr="003046A1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3046A1">
        <w:rPr>
          <w:rFonts w:ascii="Arial" w:hAnsi="Arial" w:cs="Arial"/>
          <w:b/>
          <w:sz w:val="24"/>
          <w:szCs w:val="24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3046A1" w:rsidTr="00802741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046A1" w:rsidRDefault="00000EAF" w:rsidP="0080274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lastRenderedPageBreak/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046A1" w:rsidRDefault="006B4D82" w:rsidP="0080274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3046A1" w:rsidTr="00802741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046A1" w:rsidRDefault="006B4D82" w:rsidP="00802741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046A1" w:rsidRDefault="006B4D82" w:rsidP="0080274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3046A1" w:rsidTr="00802741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046A1" w:rsidRDefault="006B4D82" w:rsidP="00802741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3046A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046A1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3046A1" w:rsidTr="00802741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046A1" w:rsidRDefault="006B4D82" w:rsidP="00802741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046A1" w:rsidRDefault="006B4D82" w:rsidP="0080274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3046A1" w:rsidTr="00802741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046A1" w:rsidRDefault="006B4D82" w:rsidP="00802741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046A1" w:rsidRDefault="006B4D82" w:rsidP="0080274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3046A1" w:rsidTr="00802741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046A1" w:rsidRDefault="006B4D82" w:rsidP="00802741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046A1" w:rsidRDefault="006B4D82" w:rsidP="0080274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3046A1" w:rsidTr="00802741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046A1" w:rsidRDefault="006B4D82" w:rsidP="00802741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046A1" w:rsidRDefault="006B4D82" w:rsidP="0080274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Default="00BD14E1" w:rsidP="00BA2C1B"/>
    <w:p w:rsidR="00BD14E1" w:rsidRDefault="00BD14E1"/>
    <w:p w:rsidR="0060690F" w:rsidRDefault="0060690F">
      <w:r>
        <w:br w:type="page"/>
      </w:r>
    </w:p>
    <w:p w:rsidR="00BD14E1" w:rsidRDefault="00BD14E1" w:rsidP="006B4D82">
      <w:pPr>
        <w:tabs>
          <w:tab w:val="left" w:pos="4800"/>
        </w:tabs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96"/>
        <w:gridCol w:w="1955"/>
        <w:gridCol w:w="769"/>
        <w:gridCol w:w="768"/>
        <w:gridCol w:w="5300"/>
        <w:gridCol w:w="806"/>
        <w:gridCol w:w="797"/>
      </w:tblGrid>
      <w:tr w:rsidR="004363B8" w:rsidTr="00C13A15">
        <w:tc>
          <w:tcPr>
            <w:tcW w:w="5000" w:type="pct"/>
            <w:gridSpan w:val="7"/>
          </w:tcPr>
          <w:p w:rsidR="004363B8" w:rsidRPr="003046A1" w:rsidRDefault="00BD14E1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SUB Á</w:t>
            </w:r>
            <w:r w:rsidR="004363B8" w:rsidRPr="003046A1">
              <w:rPr>
                <w:rFonts w:ascii="Arial" w:hAnsi="Arial" w:cs="Arial"/>
                <w:sz w:val="24"/>
                <w:szCs w:val="24"/>
              </w:rPr>
              <w:t xml:space="preserve">REA: </w:t>
            </w:r>
            <w:r w:rsidR="00816422" w:rsidRPr="003046A1">
              <w:rPr>
                <w:rFonts w:ascii="Arial" w:hAnsi="Arial" w:cs="Arial"/>
                <w:b/>
                <w:spacing w:val="-2"/>
              </w:rPr>
              <w:t>Empresa Turística.</w:t>
            </w:r>
          </w:p>
        </w:tc>
      </w:tr>
      <w:tr w:rsidR="004363B8" w:rsidTr="00C13A15">
        <w:tc>
          <w:tcPr>
            <w:tcW w:w="5000" w:type="pct"/>
            <w:gridSpan w:val="7"/>
          </w:tcPr>
          <w:p w:rsidR="004363B8" w:rsidRPr="003046A1" w:rsidRDefault="004363B8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  <w:p w:rsidR="004363B8" w:rsidRPr="003046A1" w:rsidRDefault="004363B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3046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6422" w:rsidRPr="003046A1">
              <w:rPr>
                <w:rFonts w:ascii="Arial" w:hAnsi="Arial" w:cs="Arial"/>
                <w:b/>
                <w:spacing w:val="-2"/>
              </w:rPr>
              <w:t>Contabilidad.</w:t>
            </w:r>
          </w:p>
          <w:p w:rsidR="004363B8" w:rsidRPr="003046A1" w:rsidRDefault="004363B8" w:rsidP="004363B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B4D82" w:rsidTr="00C13A15">
        <w:tc>
          <w:tcPr>
            <w:tcW w:w="5000" w:type="pct"/>
            <w:gridSpan w:val="7"/>
          </w:tcPr>
          <w:p w:rsidR="006B4D82" w:rsidRPr="003046A1" w:rsidRDefault="002B12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363B8" w:rsidRPr="003046A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3046A1">
              <w:rPr>
                <w:rFonts w:ascii="Arial" w:hAnsi="Arial" w:cs="Arial"/>
                <w:spacing w:val="-2"/>
              </w:rPr>
              <w:t xml:space="preserve"> </w:t>
            </w:r>
            <w:r w:rsidR="00816422" w:rsidRPr="003046A1">
              <w:rPr>
                <w:rFonts w:ascii="Arial" w:hAnsi="Arial" w:cs="Arial"/>
                <w:spacing w:val="-2"/>
              </w:rPr>
              <w:t>Desarrollar en el o la estudiante los conocimientos, habilidades y destrezas que le permitan elaborar el ciclo contable de una empresa de servicios.</w:t>
            </w:r>
          </w:p>
          <w:p w:rsidR="006B4D82" w:rsidRPr="003046A1" w:rsidRDefault="006B4D8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D7AF7" w:rsidTr="00C13A15">
        <w:trPr>
          <w:trHeight w:val="309"/>
        </w:trPr>
        <w:tc>
          <w:tcPr>
            <w:tcW w:w="1091" w:type="pct"/>
            <w:vMerge w:val="restart"/>
          </w:tcPr>
          <w:p w:rsidR="009D7AF7" w:rsidRPr="003046A1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046A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3046A1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pct"/>
            <w:vMerge w:val="restart"/>
          </w:tcPr>
          <w:p w:rsidR="00816422" w:rsidRPr="003046A1" w:rsidRDefault="00816422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046A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3046A1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9D7AF7" w:rsidRPr="003046A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046A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3046A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pct"/>
            <w:vMerge w:val="restart"/>
          </w:tcPr>
          <w:p w:rsidR="009D7AF7" w:rsidRPr="003046A1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1" w:type="pct"/>
            <w:gridSpan w:val="2"/>
          </w:tcPr>
          <w:p w:rsidR="009D7AF7" w:rsidRPr="003046A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D7AF7" w:rsidRPr="003046A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F7" w:rsidTr="00C13A15">
        <w:trPr>
          <w:trHeight w:val="308"/>
        </w:trPr>
        <w:tc>
          <w:tcPr>
            <w:tcW w:w="1091" w:type="pct"/>
            <w:vMerge/>
          </w:tcPr>
          <w:p w:rsidR="009D7AF7" w:rsidRPr="003046A1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9D7AF7" w:rsidRPr="003046A1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9D7AF7" w:rsidRPr="003046A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3046A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9D7AF7" w:rsidRPr="003046A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5" w:type="pct"/>
            <w:vMerge/>
          </w:tcPr>
          <w:p w:rsidR="009D7AF7" w:rsidRPr="003046A1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9D7AF7" w:rsidRPr="003046A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9" w:type="pct"/>
          </w:tcPr>
          <w:p w:rsidR="009D7AF7" w:rsidRPr="003046A1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D7AF7" w:rsidTr="00C13A15">
        <w:tc>
          <w:tcPr>
            <w:tcW w:w="1091" w:type="pct"/>
          </w:tcPr>
          <w:p w:rsidR="009D7AF7" w:rsidRPr="003046A1" w:rsidRDefault="00816422" w:rsidP="0081642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pacing w:val="-2"/>
              </w:rPr>
              <w:t>Diferencia  los elementos de la ecuación contable</w:t>
            </w:r>
          </w:p>
        </w:tc>
        <w:tc>
          <w:tcPr>
            <w:tcW w:w="737" w:type="pct"/>
          </w:tcPr>
          <w:p w:rsidR="009D7AF7" w:rsidRPr="003046A1" w:rsidRDefault="00816422" w:rsidP="0081642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lang w:val="es-ES_tradnl"/>
              </w:rPr>
              <w:t>Interpreta  los  elementos básicos en el desarrollo de la ecuación contable.</w:t>
            </w:r>
          </w:p>
        </w:tc>
        <w:tc>
          <w:tcPr>
            <w:tcW w:w="288" w:type="pct"/>
          </w:tcPr>
          <w:p w:rsidR="009D7AF7" w:rsidRPr="003046A1" w:rsidRDefault="009D7AF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9D7AF7" w:rsidRPr="003046A1" w:rsidRDefault="009D7AF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5" w:type="pct"/>
          </w:tcPr>
          <w:p w:rsidR="009D7AF7" w:rsidRPr="003046A1" w:rsidRDefault="009D7AF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9D7AF7" w:rsidRPr="003046A1" w:rsidRDefault="009D7AF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9D7AF7" w:rsidRPr="003046A1" w:rsidRDefault="009D7AF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16422" w:rsidTr="00C13A15">
        <w:tc>
          <w:tcPr>
            <w:tcW w:w="1091" w:type="pct"/>
            <w:vMerge w:val="restart"/>
          </w:tcPr>
          <w:p w:rsidR="00816422" w:rsidRPr="003046A1" w:rsidRDefault="00816422" w:rsidP="0081642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pacing w:val="-2"/>
              </w:rPr>
              <w:t>Elabora situaciones de transacciones de empresas turísticas</w:t>
            </w:r>
          </w:p>
        </w:tc>
        <w:tc>
          <w:tcPr>
            <w:tcW w:w="737" w:type="pct"/>
          </w:tcPr>
          <w:p w:rsidR="00816422" w:rsidRPr="003046A1" w:rsidRDefault="00816422" w:rsidP="00816422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046A1">
              <w:rPr>
                <w:rFonts w:ascii="Arial" w:hAnsi="Arial" w:cs="Arial"/>
                <w:sz w:val="18"/>
                <w:szCs w:val="18"/>
                <w:lang w:val="es-ES_tradnl"/>
              </w:rPr>
              <w:t>Identifica  el procedimiento para registrar transacciones comerciales en el libro diario.</w:t>
            </w:r>
          </w:p>
        </w:tc>
        <w:tc>
          <w:tcPr>
            <w:tcW w:w="288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5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16422" w:rsidTr="00C13A15">
        <w:tc>
          <w:tcPr>
            <w:tcW w:w="1091" w:type="pct"/>
            <w:vMerge/>
          </w:tcPr>
          <w:p w:rsidR="00816422" w:rsidRPr="003046A1" w:rsidRDefault="00816422" w:rsidP="00816422">
            <w:pPr>
              <w:tabs>
                <w:tab w:val="left" w:pos="4800"/>
              </w:tabs>
              <w:rPr>
                <w:rFonts w:ascii="Arial" w:hAnsi="Arial" w:cs="Arial"/>
                <w:spacing w:val="-2"/>
              </w:rPr>
            </w:pPr>
          </w:p>
        </w:tc>
        <w:tc>
          <w:tcPr>
            <w:tcW w:w="737" w:type="pct"/>
          </w:tcPr>
          <w:p w:rsidR="00816422" w:rsidRPr="003046A1" w:rsidRDefault="00816422" w:rsidP="00816422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046A1">
              <w:rPr>
                <w:rFonts w:ascii="Arial" w:hAnsi="Arial" w:cs="Arial"/>
                <w:sz w:val="18"/>
                <w:szCs w:val="18"/>
                <w:lang w:val="es-ES_tradnl"/>
              </w:rPr>
              <w:t>Efectúa la resolución   de transacciones con cuentas, haciendo uso del  libro  diario y el libro mayor.</w:t>
            </w:r>
          </w:p>
        </w:tc>
        <w:tc>
          <w:tcPr>
            <w:tcW w:w="288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5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60690F" w:rsidRDefault="0060690F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97"/>
        <w:gridCol w:w="1956"/>
        <w:gridCol w:w="769"/>
        <w:gridCol w:w="768"/>
        <w:gridCol w:w="5268"/>
        <w:gridCol w:w="30"/>
        <w:gridCol w:w="806"/>
        <w:gridCol w:w="728"/>
        <w:gridCol w:w="69"/>
      </w:tblGrid>
      <w:tr w:rsidR="008412FD" w:rsidTr="00C13A15">
        <w:trPr>
          <w:trHeight w:val="309"/>
        </w:trPr>
        <w:tc>
          <w:tcPr>
            <w:tcW w:w="1091" w:type="pct"/>
            <w:vMerge w:val="restart"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pct"/>
            <w:vMerge w:val="restar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pct"/>
            <w:gridSpan w:val="2"/>
            <w:vMerge w:val="restart"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1" w:type="pct"/>
            <w:gridSpan w:val="3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12FD" w:rsidTr="00C13A15">
        <w:trPr>
          <w:trHeight w:val="308"/>
        </w:trPr>
        <w:tc>
          <w:tcPr>
            <w:tcW w:w="1091" w:type="pct"/>
            <w:vMerge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5" w:type="pct"/>
            <w:gridSpan w:val="2"/>
            <w:vMerge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9" w:type="pct"/>
            <w:gridSpan w:val="2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16422" w:rsidTr="00C13A15">
        <w:tc>
          <w:tcPr>
            <w:tcW w:w="1091" w:type="pct"/>
            <w:vMerge w:val="restart"/>
          </w:tcPr>
          <w:p w:rsidR="00816422" w:rsidRPr="003046A1" w:rsidRDefault="00816422" w:rsidP="00816422">
            <w:pPr>
              <w:tabs>
                <w:tab w:val="left" w:pos="4800"/>
              </w:tabs>
              <w:rPr>
                <w:rFonts w:ascii="Arial" w:hAnsi="Arial" w:cs="Arial"/>
                <w:spacing w:val="-2"/>
              </w:rPr>
            </w:pPr>
            <w:r w:rsidRPr="003046A1">
              <w:rPr>
                <w:rFonts w:ascii="Arial" w:hAnsi="Arial" w:cs="Arial"/>
                <w:spacing w:val="-2"/>
              </w:rPr>
              <w:t>Interpreta situaciones financieras de las empresas turísticas</w:t>
            </w:r>
          </w:p>
        </w:tc>
        <w:tc>
          <w:tcPr>
            <w:tcW w:w="737" w:type="pct"/>
          </w:tcPr>
          <w:p w:rsidR="00816422" w:rsidRPr="003046A1" w:rsidRDefault="00816422" w:rsidP="00802741">
            <w:pPr>
              <w:rPr>
                <w:rFonts w:ascii="Arial" w:hAnsi="Arial" w:cs="Arial"/>
                <w:lang w:val="es-ES_tradnl"/>
              </w:rPr>
            </w:pPr>
            <w:r w:rsidRPr="003046A1">
              <w:rPr>
                <w:rFonts w:ascii="Arial" w:hAnsi="Arial" w:cs="Arial"/>
                <w:lang w:val="es-ES_tradnl"/>
              </w:rPr>
              <w:t>Interpreta  los  balances de comprobación, de resultados y de situación de una empresa turística.</w:t>
            </w:r>
          </w:p>
        </w:tc>
        <w:tc>
          <w:tcPr>
            <w:tcW w:w="288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5" w:type="pct"/>
            <w:gridSpan w:val="2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  <w:gridSpan w:val="2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16422" w:rsidTr="00C13A15">
        <w:tc>
          <w:tcPr>
            <w:tcW w:w="1091" w:type="pct"/>
            <w:vMerge/>
          </w:tcPr>
          <w:p w:rsidR="00816422" w:rsidRPr="003046A1" w:rsidRDefault="00816422" w:rsidP="00816422">
            <w:pPr>
              <w:tabs>
                <w:tab w:val="left" w:pos="4800"/>
              </w:tabs>
              <w:rPr>
                <w:rFonts w:ascii="Arial" w:hAnsi="Arial" w:cs="Arial"/>
                <w:spacing w:val="-2"/>
              </w:rPr>
            </w:pPr>
          </w:p>
        </w:tc>
        <w:tc>
          <w:tcPr>
            <w:tcW w:w="737" w:type="pct"/>
          </w:tcPr>
          <w:p w:rsidR="00816422" w:rsidRPr="003046A1" w:rsidRDefault="00816422" w:rsidP="00802741">
            <w:pPr>
              <w:rPr>
                <w:rFonts w:ascii="Arial" w:hAnsi="Arial" w:cs="Arial"/>
                <w:lang w:val="es-ES_tradnl"/>
              </w:rPr>
            </w:pPr>
            <w:r w:rsidRPr="003046A1">
              <w:rPr>
                <w:rFonts w:ascii="Arial" w:hAnsi="Arial" w:cs="Arial"/>
                <w:lang w:val="es-ES_tradnl"/>
              </w:rPr>
              <w:t>Aplica  los estados de comprobación, de resultados y de situación para una empresa turística.</w:t>
            </w:r>
          </w:p>
        </w:tc>
        <w:tc>
          <w:tcPr>
            <w:tcW w:w="288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5" w:type="pct"/>
            <w:gridSpan w:val="2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  <w:gridSpan w:val="2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13A15" w:rsidTr="00C13A15">
        <w:trPr>
          <w:gridAfter w:val="1"/>
          <w:wAfter w:w="26" w:type="pct"/>
          <w:trHeight w:val="510"/>
        </w:trPr>
        <w:tc>
          <w:tcPr>
            <w:tcW w:w="4387" w:type="pct"/>
            <w:gridSpan w:val="5"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7" w:type="pct"/>
            <w:gridSpan w:val="3"/>
            <w:vMerge w:val="restart"/>
          </w:tcPr>
          <w:p w:rsidR="00C13A15" w:rsidRPr="003046A1" w:rsidRDefault="00C13A15" w:rsidP="003046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C13A15" w:rsidTr="00C13A15">
        <w:trPr>
          <w:gridAfter w:val="1"/>
          <w:wAfter w:w="26" w:type="pct"/>
          <w:trHeight w:val="508"/>
        </w:trPr>
        <w:tc>
          <w:tcPr>
            <w:tcW w:w="4387" w:type="pct"/>
            <w:gridSpan w:val="5"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7" w:type="pct"/>
            <w:gridSpan w:val="3"/>
            <w:vMerge/>
          </w:tcPr>
          <w:p w:rsidR="00C13A15" w:rsidRPr="004478CA" w:rsidRDefault="00C13A15" w:rsidP="002617C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13A15" w:rsidTr="00C13A15">
        <w:trPr>
          <w:gridAfter w:val="1"/>
          <w:wAfter w:w="26" w:type="pct"/>
          <w:trHeight w:val="508"/>
        </w:trPr>
        <w:tc>
          <w:tcPr>
            <w:tcW w:w="4387" w:type="pct"/>
            <w:gridSpan w:val="5"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7" w:type="pct"/>
            <w:gridSpan w:val="3"/>
            <w:vMerge/>
          </w:tcPr>
          <w:p w:rsidR="00C13A15" w:rsidRPr="004478CA" w:rsidRDefault="00C13A15" w:rsidP="002617C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952A1" w:rsidRDefault="00F952A1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F952A1" w:rsidRPr="003046A1" w:rsidTr="00816422">
        <w:trPr>
          <w:tblHeader/>
        </w:trPr>
        <w:tc>
          <w:tcPr>
            <w:tcW w:w="5000" w:type="pct"/>
            <w:gridSpan w:val="7"/>
          </w:tcPr>
          <w:p w:rsidR="00F952A1" w:rsidRPr="003046A1" w:rsidRDefault="00F952A1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="00816422" w:rsidRPr="003046A1">
              <w:rPr>
                <w:rFonts w:ascii="Arial" w:hAnsi="Arial" w:cs="Arial"/>
                <w:b/>
                <w:sz w:val="24"/>
                <w:szCs w:val="24"/>
              </w:rPr>
              <w:t>Administración</w:t>
            </w:r>
          </w:p>
        </w:tc>
      </w:tr>
      <w:tr w:rsidR="00F952A1" w:rsidRPr="003046A1" w:rsidTr="00F952A1">
        <w:tc>
          <w:tcPr>
            <w:tcW w:w="5000" w:type="pct"/>
            <w:gridSpan w:val="7"/>
          </w:tcPr>
          <w:p w:rsidR="00F952A1" w:rsidRPr="003046A1" w:rsidRDefault="00F952A1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046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6422" w:rsidRPr="003046A1">
              <w:rPr>
                <w:rFonts w:ascii="Arial" w:hAnsi="Arial" w:cs="Arial"/>
                <w:sz w:val="24"/>
                <w:szCs w:val="24"/>
              </w:rPr>
              <w:t>Organizar el  proceso administrativo, según normativas nacionales e internacionales.</w:t>
            </w:r>
          </w:p>
        </w:tc>
      </w:tr>
      <w:tr w:rsidR="009D7AF7" w:rsidRPr="003046A1" w:rsidTr="009D7AF7">
        <w:trPr>
          <w:trHeight w:val="309"/>
        </w:trPr>
        <w:tc>
          <w:tcPr>
            <w:tcW w:w="1100" w:type="pct"/>
            <w:vMerge w:val="restart"/>
          </w:tcPr>
          <w:p w:rsidR="009D7AF7" w:rsidRPr="003046A1" w:rsidRDefault="009D7AF7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046A1" w:rsidRDefault="009D7AF7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3046A1" w:rsidRDefault="00AD5BC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262CF6" w:rsidRPr="003046A1" w:rsidRDefault="00262CF6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046A1" w:rsidRDefault="009D7AF7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3046A1" w:rsidRDefault="00AD5BC9" w:rsidP="00262CF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9D7AF7" w:rsidRPr="003046A1" w:rsidRDefault="009D7AF7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3046A1" w:rsidRDefault="009D7AF7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9D7AF7" w:rsidRPr="003046A1" w:rsidRDefault="009D7AF7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9D7AF7" w:rsidRPr="003046A1" w:rsidRDefault="009D7AF7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D7AF7" w:rsidRPr="003046A1" w:rsidRDefault="009D7AF7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F7" w:rsidRPr="003046A1" w:rsidTr="009D7AF7">
        <w:trPr>
          <w:trHeight w:val="308"/>
        </w:trPr>
        <w:tc>
          <w:tcPr>
            <w:tcW w:w="1100" w:type="pct"/>
            <w:vMerge/>
          </w:tcPr>
          <w:p w:rsidR="009D7AF7" w:rsidRPr="003046A1" w:rsidRDefault="009D7AF7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9D7AF7" w:rsidRPr="003046A1" w:rsidRDefault="009D7AF7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D7AF7" w:rsidRPr="003046A1" w:rsidRDefault="009D7AF7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3046A1" w:rsidRDefault="009D7AF7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9D7AF7" w:rsidRPr="003046A1" w:rsidRDefault="009D7AF7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9D7AF7" w:rsidRPr="003046A1" w:rsidRDefault="009D7AF7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9D7AF7" w:rsidRPr="003046A1" w:rsidRDefault="009D7AF7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9D7AF7" w:rsidRPr="003046A1" w:rsidRDefault="009D7AF7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16422" w:rsidRPr="003046A1" w:rsidTr="009D7AF7">
        <w:tc>
          <w:tcPr>
            <w:tcW w:w="1100" w:type="pct"/>
          </w:tcPr>
          <w:p w:rsidR="00816422" w:rsidRPr="003046A1" w:rsidRDefault="00816422" w:rsidP="00816422">
            <w:pPr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Relaciona  las características del proceso administrativo de organización</w:t>
            </w:r>
            <w:r w:rsidRPr="003046A1">
              <w:rPr>
                <w:rFonts w:ascii="Arial" w:hAnsi="Arial" w:cs="Arial"/>
                <w:spacing w:val="-2"/>
                <w:sz w:val="24"/>
                <w:szCs w:val="24"/>
              </w:rPr>
              <w:t>, con la creación de empresas turísticas.</w:t>
            </w:r>
          </w:p>
          <w:p w:rsidR="00816422" w:rsidRPr="003046A1" w:rsidRDefault="00816422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816422" w:rsidRPr="003046A1" w:rsidRDefault="00816422" w:rsidP="00802741">
            <w:pPr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Menciona  el concepto y  los principios generales de cortes y secciones.</w:t>
            </w:r>
          </w:p>
        </w:tc>
        <w:tc>
          <w:tcPr>
            <w:tcW w:w="292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422" w:rsidRPr="003046A1" w:rsidTr="009D7AF7">
        <w:tc>
          <w:tcPr>
            <w:tcW w:w="1100" w:type="pct"/>
          </w:tcPr>
          <w:p w:rsidR="00816422" w:rsidRPr="003046A1" w:rsidRDefault="00816422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816422" w:rsidRPr="003046A1" w:rsidRDefault="00816422" w:rsidP="00802741">
            <w:pPr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Identifica  las   funciones del proceso administrativo mediante la observación  de un video.</w:t>
            </w:r>
          </w:p>
        </w:tc>
        <w:tc>
          <w:tcPr>
            <w:tcW w:w="292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422" w:rsidRPr="003046A1" w:rsidTr="009D7AF7">
        <w:tc>
          <w:tcPr>
            <w:tcW w:w="1100" w:type="pct"/>
          </w:tcPr>
          <w:p w:rsidR="00816422" w:rsidRPr="003046A1" w:rsidRDefault="00816422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816422" w:rsidRPr="003046A1" w:rsidRDefault="00816422" w:rsidP="00802741">
            <w:pPr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Enumera    los diferentes flujos de comunicación que se dan en las empresas.</w:t>
            </w:r>
          </w:p>
        </w:tc>
        <w:tc>
          <w:tcPr>
            <w:tcW w:w="292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2FD" w:rsidRDefault="008412FD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02"/>
        <w:gridCol w:w="1900"/>
        <w:gridCol w:w="818"/>
        <w:gridCol w:w="726"/>
        <w:gridCol w:w="37"/>
        <w:gridCol w:w="5274"/>
        <w:gridCol w:w="29"/>
        <w:gridCol w:w="792"/>
        <w:gridCol w:w="13"/>
        <w:gridCol w:w="800"/>
      </w:tblGrid>
      <w:tr w:rsidR="008412FD" w:rsidTr="003046A1">
        <w:trPr>
          <w:trHeight w:val="309"/>
        </w:trPr>
        <w:tc>
          <w:tcPr>
            <w:tcW w:w="1092" w:type="pct"/>
            <w:vMerge w:val="restart"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5" w:type="pct"/>
            <w:vMerge w:val="restar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pct"/>
            <w:gridSpan w:val="3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pct"/>
            <w:gridSpan w:val="2"/>
            <w:vMerge w:val="restart"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3" w:type="pct"/>
            <w:gridSpan w:val="3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12FD" w:rsidTr="003046A1">
        <w:trPr>
          <w:trHeight w:val="308"/>
        </w:trPr>
        <w:tc>
          <w:tcPr>
            <w:tcW w:w="1092" w:type="pct"/>
            <w:vMerge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5" w:type="pct"/>
            <w:gridSpan w:val="2"/>
            <w:vMerge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  <w:gridSpan w:val="2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1" w:type="pc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16422" w:rsidRPr="003046A1" w:rsidTr="003046A1">
        <w:tc>
          <w:tcPr>
            <w:tcW w:w="1092" w:type="pct"/>
          </w:tcPr>
          <w:p w:rsidR="00816422" w:rsidRPr="003046A1" w:rsidRDefault="00816422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</w:tcPr>
          <w:p w:rsidR="00816422" w:rsidRPr="003046A1" w:rsidRDefault="00816422" w:rsidP="00802741">
            <w:pPr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Aplica la   técnica del análisis FODA a una situación específica.</w:t>
            </w:r>
          </w:p>
        </w:tc>
        <w:tc>
          <w:tcPr>
            <w:tcW w:w="308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816422" w:rsidRPr="003046A1" w:rsidRDefault="0081642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A4" w:rsidRPr="003046A1" w:rsidTr="003046A1">
        <w:tc>
          <w:tcPr>
            <w:tcW w:w="1092" w:type="pct"/>
            <w:vMerge w:val="restart"/>
          </w:tcPr>
          <w:p w:rsidR="00802AA4" w:rsidRPr="003046A1" w:rsidRDefault="00802AA4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pacing w:val="-2"/>
                <w:sz w:val="24"/>
                <w:szCs w:val="24"/>
              </w:rPr>
              <w:t>Diseña planes de apertura de empresas turísticas.</w:t>
            </w:r>
          </w:p>
        </w:tc>
        <w:tc>
          <w:tcPr>
            <w:tcW w:w="715" w:type="pct"/>
          </w:tcPr>
          <w:p w:rsidR="00802AA4" w:rsidRPr="003046A1" w:rsidRDefault="00802AA4" w:rsidP="00802741">
            <w:pPr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Identifica  los segmentos turísticos que se desean trabajar en la creación de empresas de empresas turísticas.</w:t>
            </w:r>
          </w:p>
        </w:tc>
        <w:tc>
          <w:tcPr>
            <w:tcW w:w="308" w:type="pct"/>
          </w:tcPr>
          <w:p w:rsidR="00802AA4" w:rsidRPr="003046A1" w:rsidRDefault="00802A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</w:tcPr>
          <w:p w:rsidR="00802AA4" w:rsidRPr="003046A1" w:rsidRDefault="00802A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802AA4" w:rsidRPr="003046A1" w:rsidRDefault="00802A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:rsidR="00802AA4" w:rsidRPr="003046A1" w:rsidRDefault="00802A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802AA4" w:rsidRPr="003046A1" w:rsidRDefault="00802A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A4" w:rsidRPr="003046A1" w:rsidTr="003046A1">
        <w:tc>
          <w:tcPr>
            <w:tcW w:w="1092" w:type="pct"/>
            <w:vMerge/>
          </w:tcPr>
          <w:p w:rsidR="00802AA4" w:rsidRPr="003046A1" w:rsidRDefault="00802AA4" w:rsidP="00802741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15" w:type="pct"/>
          </w:tcPr>
          <w:p w:rsidR="00802AA4" w:rsidRPr="003046A1" w:rsidRDefault="00802AA4" w:rsidP="00802741">
            <w:pPr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Aplica los tiempos de creación de las empresas turísticas.</w:t>
            </w:r>
          </w:p>
        </w:tc>
        <w:tc>
          <w:tcPr>
            <w:tcW w:w="308" w:type="pct"/>
          </w:tcPr>
          <w:p w:rsidR="00802AA4" w:rsidRPr="003046A1" w:rsidRDefault="00802A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</w:tcPr>
          <w:p w:rsidR="00802AA4" w:rsidRPr="003046A1" w:rsidRDefault="00802A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802AA4" w:rsidRPr="003046A1" w:rsidRDefault="00802A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:rsidR="00802AA4" w:rsidRPr="003046A1" w:rsidRDefault="00802A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802AA4" w:rsidRPr="003046A1" w:rsidRDefault="00802A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A15" w:rsidRPr="003046A1" w:rsidTr="003046A1">
        <w:trPr>
          <w:trHeight w:val="510"/>
        </w:trPr>
        <w:tc>
          <w:tcPr>
            <w:tcW w:w="4385" w:type="pct"/>
            <w:gridSpan w:val="6"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5" w:type="pct"/>
            <w:gridSpan w:val="4"/>
            <w:vMerge w:val="restart"/>
          </w:tcPr>
          <w:p w:rsidR="00C13A15" w:rsidRPr="003046A1" w:rsidRDefault="00C13A15" w:rsidP="003046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C13A15" w:rsidRPr="00C13A15" w:rsidTr="003046A1">
        <w:trPr>
          <w:trHeight w:val="508"/>
        </w:trPr>
        <w:tc>
          <w:tcPr>
            <w:tcW w:w="4385" w:type="pct"/>
            <w:gridSpan w:val="6"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5" w:type="pct"/>
            <w:gridSpan w:val="4"/>
            <w:vMerge/>
          </w:tcPr>
          <w:p w:rsidR="00C13A15" w:rsidRPr="00C13A15" w:rsidRDefault="00C13A15" w:rsidP="002617C9">
            <w:pPr>
              <w:tabs>
                <w:tab w:val="left" w:pos="480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13A15" w:rsidRPr="00C13A15" w:rsidTr="003046A1">
        <w:trPr>
          <w:trHeight w:val="508"/>
        </w:trPr>
        <w:tc>
          <w:tcPr>
            <w:tcW w:w="4385" w:type="pct"/>
            <w:gridSpan w:val="6"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5" w:type="pct"/>
            <w:gridSpan w:val="4"/>
            <w:vMerge/>
          </w:tcPr>
          <w:p w:rsidR="00C13A15" w:rsidRPr="00C13A15" w:rsidRDefault="00C13A15" w:rsidP="002617C9">
            <w:pPr>
              <w:tabs>
                <w:tab w:val="left" w:pos="480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802AA4" w:rsidRDefault="00802AA4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9D7AF7" w:rsidRPr="003046A1" w:rsidTr="00C13A15">
        <w:trPr>
          <w:tblHeader/>
        </w:trPr>
        <w:tc>
          <w:tcPr>
            <w:tcW w:w="5000" w:type="pct"/>
            <w:gridSpan w:val="7"/>
          </w:tcPr>
          <w:p w:rsidR="009D7AF7" w:rsidRPr="003046A1" w:rsidRDefault="009D7AF7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="00802AA4" w:rsidRPr="003046A1">
              <w:rPr>
                <w:rFonts w:ascii="Arial" w:hAnsi="Arial" w:cs="Arial"/>
                <w:b/>
                <w:sz w:val="24"/>
                <w:szCs w:val="24"/>
              </w:rPr>
              <w:t>Mercadeo</w:t>
            </w:r>
          </w:p>
        </w:tc>
      </w:tr>
      <w:tr w:rsidR="009D7AF7" w:rsidRPr="003046A1" w:rsidTr="00C13A15">
        <w:trPr>
          <w:tblHeader/>
        </w:trPr>
        <w:tc>
          <w:tcPr>
            <w:tcW w:w="5000" w:type="pct"/>
            <w:gridSpan w:val="7"/>
          </w:tcPr>
          <w:p w:rsidR="009D7AF7" w:rsidRPr="003046A1" w:rsidRDefault="009D7AF7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046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AA4" w:rsidRPr="003046A1">
              <w:rPr>
                <w:rFonts w:ascii="Arial" w:hAnsi="Arial" w:cs="Arial"/>
                <w:spacing w:val="-2"/>
                <w:sz w:val="24"/>
                <w:szCs w:val="24"/>
                <w:lang w:val="es-ES_tradnl"/>
              </w:rPr>
              <w:t>Desarrollar en el o la estudiante conocimientos, habilidades y destrezas para   mercadear correctamente un producto, empleando una cultura de calidad en el servicio al cliente.</w:t>
            </w:r>
          </w:p>
        </w:tc>
      </w:tr>
      <w:tr w:rsidR="009D7AF7" w:rsidRPr="003046A1" w:rsidTr="00C13A15">
        <w:trPr>
          <w:trHeight w:val="309"/>
        </w:trPr>
        <w:tc>
          <w:tcPr>
            <w:tcW w:w="1100" w:type="pct"/>
            <w:vMerge w:val="restart"/>
          </w:tcPr>
          <w:p w:rsidR="009D7AF7" w:rsidRPr="003046A1" w:rsidRDefault="009D7AF7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046A1" w:rsidRDefault="009D7AF7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3046A1" w:rsidRDefault="00AD5BC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6B4BC5" w:rsidRPr="003046A1" w:rsidRDefault="006B4BC5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046A1" w:rsidRDefault="009D7AF7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3046A1" w:rsidRDefault="00AD5BC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9D7AF7" w:rsidRPr="003046A1" w:rsidRDefault="009D7AF7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3046A1" w:rsidRDefault="009D7AF7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9D7AF7" w:rsidRPr="003046A1" w:rsidRDefault="009D7AF7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9D7AF7" w:rsidRPr="003046A1" w:rsidRDefault="009D7AF7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D7AF7" w:rsidRPr="003046A1" w:rsidRDefault="009D7AF7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F7" w:rsidRPr="003046A1" w:rsidTr="00C13A15">
        <w:trPr>
          <w:trHeight w:val="308"/>
        </w:trPr>
        <w:tc>
          <w:tcPr>
            <w:tcW w:w="1100" w:type="pct"/>
            <w:vMerge/>
          </w:tcPr>
          <w:p w:rsidR="009D7AF7" w:rsidRPr="003046A1" w:rsidRDefault="009D7AF7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9D7AF7" w:rsidRPr="003046A1" w:rsidRDefault="009D7AF7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D7AF7" w:rsidRPr="003046A1" w:rsidRDefault="009D7AF7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3046A1" w:rsidRDefault="009D7AF7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9D7AF7" w:rsidRPr="003046A1" w:rsidRDefault="009D7AF7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9D7AF7" w:rsidRPr="003046A1" w:rsidRDefault="009D7AF7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9D7AF7" w:rsidRPr="003046A1" w:rsidRDefault="009D7AF7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9D7AF7" w:rsidRPr="003046A1" w:rsidRDefault="009D7AF7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B4BC5" w:rsidRPr="003046A1" w:rsidTr="00C13A15">
        <w:tc>
          <w:tcPr>
            <w:tcW w:w="1100" w:type="pct"/>
            <w:vMerge w:val="restart"/>
          </w:tcPr>
          <w:p w:rsidR="006B4BC5" w:rsidRPr="003046A1" w:rsidRDefault="006B4BC5" w:rsidP="006B4BC5">
            <w:pPr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Diseña un plan de mercadeo para una empresa turística.    </w:t>
            </w:r>
          </w:p>
          <w:p w:rsidR="006B4BC5" w:rsidRPr="003046A1" w:rsidRDefault="006B4BC5" w:rsidP="009D7AF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6B4BC5" w:rsidRPr="003046A1" w:rsidRDefault="006B4BC5" w:rsidP="00802741">
            <w:pPr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Interpreta  el  origen del comercio. Internacional.</w:t>
            </w:r>
          </w:p>
        </w:tc>
        <w:tc>
          <w:tcPr>
            <w:tcW w:w="292" w:type="pct"/>
          </w:tcPr>
          <w:p w:rsidR="006B4BC5" w:rsidRPr="003046A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B4BC5" w:rsidRPr="003046A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B4BC5" w:rsidRPr="003046A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B4BC5" w:rsidRPr="003046A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B4BC5" w:rsidRPr="003046A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BC5" w:rsidRPr="003046A1" w:rsidTr="00C13A15">
        <w:tc>
          <w:tcPr>
            <w:tcW w:w="1100" w:type="pct"/>
            <w:vMerge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6B4BC5" w:rsidRPr="003046A1" w:rsidRDefault="006B4BC5" w:rsidP="00802741">
            <w:pPr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Desarrolla  las características principales del comercio internacional.</w:t>
            </w:r>
          </w:p>
        </w:tc>
        <w:tc>
          <w:tcPr>
            <w:tcW w:w="292" w:type="pct"/>
          </w:tcPr>
          <w:p w:rsidR="006B4BC5" w:rsidRPr="003046A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B4BC5" w:rsidRPr="003046A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B4BC5" w:rsidRPr="003046A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B4BC5" w:rsidRPr="003046A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B4BC5" w:rsidRPr="003046A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BC5" w:rsidRPr="003046A1" w:rsidTr="00C13A15">
        <w:tc>
          <w:tcPr>
            <w:tcW w:w="1100" w:type="pct"/>
            <w:vMerge w:val="restart"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Determina  el funcionamiento del mercado nacional e internacional.</w:t>
            </w:r>
          </w:p>
        </w:tc>
        <w:tc>
          <w:tcPr>
            <w:tcW w:w="717" w:type="pct"/>
          </w:tcPr>
          <w:p w:rsidR="006B4BC5" w:rsidRPr="003046A1" w:rsidRDefault="006B4BC5" w:rsidP="006B4B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Interpreta  la </w:t>
            </w: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br/>
              <w:t xml:space="preserve"> mercadotecnia.</w:t>
            </w:r>
          </w:p>
        </w:tc>
        <w:tc>
          <w:tcPr>
            <w:tcW w:w="292" w:type="pct"/>
          </w:tcPr>
          <w:p w:rsidR="006B4BC5" w:rsidRPr="003046A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B4BC5" w:rsidRPr="003046A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B4BC5" w:rsidRPr="003046A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B4BC5" w:rsidRPr="003046A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B4BC5" w:rsidRPr="003046A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BC5" w:rsidRPr="003046A1" w:rsidTr="00C13A15">
        <w:tc>
          <w:tcPr>
            <w:tcW w:w="1100" w:type="pct"/>
            <w:vMerge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6B4BC5" w:rsidRPr="003046A1" w:rsidRDefault="006B4BC5" w:rsidP="006B4B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Aplica   la segmentación de mercados.</w:t>
            </w:r>
          </w:p>
        </w:tc>
        <w:tc>
          <w:tcPr>
            <w:tcW w:w="292" w:type="pct"/>
          </w:tcPr>
          <w:p w:rsidR="006B4BC5" w:rsidRPr="003046A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B4BC5" w:rsidRPr="003046A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B4BC5" w:rsidRPr="003046A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B4BC5" w:rsidRPr="003046A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B4BC5" w:rsidRPr="003046A1" w:rsidRDefault="006B4BC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A15" w:rsidRPr="003046A1" w:rsidTr="00C13A15">
        <w:trPr>
          <w:trHeight w:val="510"/>
        </w:trPr>
        <w:tc>
          <w:tcPr>
            <w:tcW w:w="4410" w:type="pct"/>
            <w:gridSpan w:val="5"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C13A15" w:rsidRPr="003046A1" w:rsidRDefault="00C13A15" w:rsidP="003046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C13A15" w:rsidRPr="003046A1" w:rsidTr="00C13A15">
        <w:trPr>
          <w:trHeight w:val="508"/>
        </w:trPr>
        <w:tc>
          <w:tcPr>
            <w:tcW w:w="4410" w:type="pct"/>
            <w:gridSpan w:val="5"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3A15" w:rsidRPr="003046A1" w:rsidTr="00C13A15">
        <w:trPr>
          <w:trHeight w:val="508"/>
        </w:trPr>
        <w:tc>
          <w:tcPr>
            <w:tcW w:w="4410" w:type="pct"/>
            <w:gridSpan w:val="5"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690F" w:rsidRDefault="0060690F"/>
    <w:p w:rsidR="0060690F" w:rsidRDefault="0060690F">
      <w:r>
        <w:br w:type="page"/>
      </w:r>
    </w:p>
    <w:p w:rsidR="008412FD" w:rsidRDefault="008412FD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6B4BC5" w:rsidRPr="003046A1" w:rsidTr="008412FD">
        <w:tc>
          <w:tcPr>
            <w:tcW w:w="5000" w:type="pct"/>
            <w:gridSpan w:val="7"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Unidad de estudio: Salud Ocupacional.</w:t>
            </w:r>
          </w:p>
        </w:tc>
      </w:tr>
      <w:tr w:rsidR="006B4BC5" w:rsidRPr="003046A1" w:rsidTr="008412FD">
        <w:tc>
          <w:tcPr>
            <w:tcW w:w="5000" w:type="pct"/>
            <w:gridSpan w:val="7"/>
          </w:tcPr>
          <w:p w:rsidR="006B4BC5" w:rsidRPr="003046A1" w:rsidRDefault="006B4BC5" w:rsidP="006B4B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046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46A1">
              <w:rPr>
                <w:rFonts w:ascii="Arial" w:hAnsi="Arial" w:cs="Arial"/>
                <w:spacing w:val="-2"/>
                <w:sz w:val="24"/>
                <w:szCs w:val="24"/>
              </w:rPr>
              <w:t>Aplicar  los conceptos fundamentales relacionados con la salud ocupacional en el campo laboral.</w:t>
            </w:r>
          </w:p>
        </w:tc>
      </w:tr>
      <w:tr w:rsidR="006B4BC5" w:rsidRPr="003046A1" w:rsidTr="008412FD">
        <w:trPr>
          <w:trHeight w:val="309"/>
        </w:trPr>
        <w:tc>
          <w:tcPr>
            <w:tcW w:w="1100" w:type="pct"/>
            <w:vMerge w:val="restart"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BC5" w:rsidRPr="003046A1" w:rsidRDefault="006B4BC5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B4BC5" w:rsidRPr="003046A1" w:rsidRDefault="006B4BC5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6B4BC5" w:rsidRPr="003046A1" w:rsidRDefault="006B4BC5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BC5" w:rsidRPr="003046A1" w:rsidRDefault="006B4BC5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B4BC5" w:rsidRPr="003046A1" w:rsidRDefault="006B4BC5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6B4BC5" w:rsidRPr="003046A1" w:rsidRDefault="006B4BC5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B4BC5" w:rsidRPr="003046A1" w:rsidRDefault="006B4BC5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6B4BC5" w:rsidRPr="003046A1" w:rsidRDefault="006B4BC5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B4BC5" w:rsidRPr="003046A1" w:rsidRDefault="006B4BC5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BC5" w:rsidRPr="003046A1" w:rsidTr="008412FD">
        <w:trPr>
          <w:trHeight w:val="308"/>
        </w:trPr>
        <w:tc>
          <w:tcPr>
            <w:tcW w:w="1100" w:type="pct"/>
            <w:vMerge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6B4BC5" w:rsidRPr="003046A1" w:rsidRDefault="006B4BC5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B4BC5" w:rsidRPr="003046A1" w:rsidRDefault="006B4BC5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6B4BC5" w:rsidRPr="003046A1" w:rsidRDefault="006B4BC5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6B4BC5" w:rsidRPr="003046A1" w:rsidRDefault="006B4BC5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6B4BC5" w:rsidRPr="003046A1" w:rsidRDefault="006B4BC5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B4BC5" w:rsidRPr="003046A1" w:rsidTr="008412FD">
        <w:tc>
          <w:tcPr>
            <w:tcW w:w="1100" w:type="pct"/>
            <w:vMerge w:val="restart"/>
          </w:tcPr>
          <w:p w:rsidR="006B4BC5" w:rsidRPr="003046A1" w:rsidRDefault="006B4BC5" w:rsidP="006B4BC5">
            <w:pPr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Demuestra el uso correcto del equipo de protección personal para la prevención de accidentes.</w:t>
            </w:r>
          </w:p>
          <w:p w:rsidR="006B4BC5" w:rsidRPr="003046A1" w:rsidRDefault="006B4BC5" w:rsidP="006B4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6B4BC5" w:rsidRPr="003046A1" w:rsidRDefault="006B4BC5" w:rsidP="006B4BC5">
            <w:pPr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Dife</w:t>
            </w:r>
            <w:r w:rsidRPr="003046A1">
              <w:rPr>
                <w:rFonts w:ascii="Arial" w:hAnsi="Arial" w:cs="Arial"/>
                <w:sz w:val="24"/>
                <w:szCs w:val="24"/>
              </w:rPr>
              <w:softHyphen/>
              <w:t>rencia entre la enfermedad ocupacional y la enfermedad profesional.</w:t>
            </w:r>
          </w:p>
        </w:tc>
        <w:tc>
          <w:tcPr>
            <w:tcW w:w="292" w:type="pct"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BC5" w:rsidRPr="003046A1" w:rsidTr="008412FD">
        <w:tc>
          <w:tcPr>
            <w:tcW w:w="1100" w:type="pct"/>
            <w:vMerge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6B4BC5" w:rsidRPr="003046A1" w:rsidRDefault="006B4BC5" w:rsidP="006B4BC5">
            <w:pPr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Infiere la importancia de la salud ocupacional en el ambiente de trabajo.</w:t>
            </w:r>
          </w:p>
        </w:tc>
        <w:tc>
          <w:tcPr>
            <w:tcW w:w="292" w:type="pct"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2FD" w:rsidRDefault="008412FD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8412FD" w:rsidRPr="003046A1" w:rsidTr="00C13A15">
        <w:trPr>
          <w:trHeight w:val="309"/>
        </w:trPr>
        <w:tc>
          <w:tcPr>
            <w:tcW w:w="1100" w:type="pct"/>
            <w:vMerge w:val="restart"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12FD" w:rsidRPr="003046A1" w:rsidTr="00C13A15">
        <w:trPr>
          <w:trHeight w:val="308"/>
        </w:trPr>
        <w:tc>
          <w:tcPr>
            <w:tcW w:w="1100" w:type="pct"/>
            <w:vMerge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F5FDD" w:rsidRPr="003046A1" w:rsidTr="00C13A15">
        <w:trPr>
          <w:trHeight w:val="2609"/>
        </w:trPr>
        <w:tc>
          <w:tcPr>
            <w:tcW w:w="1100" w:type="pct"/>
          </w:tcPr>
          <w:p w:rsidR="001F5FDD" w:rsidRPr="003046A1" w:rsidRDefault="001F5FD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Efectúa prácticas del manejo de la seguridad y la higiene ocupacional.</w:t>
            </w:r>
          </w:p>
        </w:tc>
        <w:tc>
          <w:tcPr>
            <w:tcW w:w="717" w:type="pct"/>
          </w:tcPr>
          <w:p w:rsidR="001F5FDD" w:rsidRPr="003046A1" w:rsidRDefault="001F5FDD" w:rsidP="001F5FD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Expresa claramente  por qué es importante el uso del equipo de seguridad en la especialidad.</w:t>
            </w:r>
          </w:p>
          <w:p w:rsidR="00C13A15" w:rsidRPr="003046A1" w:rsidRDefault="001F5FDD" w:rsidP="001F5FD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Aplica las normas al utilizar equipo de seguridad en su colegio.</w:t>
            </w:r>
          </w:p>
        </w:tc>
        <w:tc>
          <w:tcPr>
            <w:tcW w:w="292" w:type="pct"/>
          </w:tcPr>
          <w:p w:rsidR="001F5FDD" w:rsidRPr="003046A1" w:rsidRDefault="001F5FD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5FDD" w:rsidRPr="003046A1" w:rsidRDefault="001F5FD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5FDD" w:rsidRPr="003046A1" w:rsidRDefault="001F5FD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5FDD" w:rsidRPr="003046A1" w:rsidRDefault="001F5FD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5FDD" w:rsidRPr="003046A1" w:rsidRDefault="001F5FD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BC5" w:rsidRPr="003046A1" w:rsidTr="00C13A15">
        <w:tc>
          <w:tcPr>
            <w:tcW w:w="1100" w:type="pct"/>
          </w:tcPr>
          <w:p w:rsidR="006B4BC5" w:rsidRPr="003046A1" w:rsidRDefault="001F5FD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Diseña un sistema para el manejo y tratamiento de los desechos.</w:t>
            </w:r>
          </w:p>
        </w:tc>
        <w:tc>
          <w:tcPr>
            <w:tcW w:w="717" w:type="pct"/>
          </w:tcPr>
          <w:p w:rsidR="006B4BC5" w:rsidRPr="003046A1" w:rsidRDefault="001F5FD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Utiliza las formas de manejar los desechos producidos a partir de las especialidades de turismo.</w:t>
            </w:r>
          </w:p>
        </w:tc>
        <w:tc>
          <w:tcPr>
            <w:tcW w:w="292" w:type="pct"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B4BC5" w:rsidRPr="003046A1" w:rsidRDefault="006B4BC5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A15" w:rsidRPr="003046A1" w:rsidTr="00C13A15">
        <w:trPr>
          <w:trHeight w:val="510"/>
        </w:trPr>
        <w:tc>
          <w:tcPr>
            <w:tcW w:w="4410" w:type="pct"/>
            <w:gridSpan w:val="5"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C13A15" w:rsidRPr="003046A1" w:rsidRDefault="00C13A15" w:rsidP="003046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C13A15" w:rsidRPr="003046A1" w:rsidTr="00C13A15">
        <w:trPr>
          <w:trHeight w:val="508"/>
        </w:trPr>
        <w:tc>
          <w:tcPr>
            <w:tcW w:w="4410" w:type="pct"/>
            <w:gridSpan w:val="5"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3A15" w:rsidRPr="003046A1" w:rsidTr="00C13A15">
        <w:trPr>
          <w:trHeight w:val="508"/>
        </w:trPr>
        <w:tc>
          <w:tcPr>
            <w:tcW w:w="4410" w:type="pct"/>
            <w:gridSpan w:val="5"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62DA" w:rsidRDefault="009F62DA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9F62DA" w:rsidRPr="003046A1" w:rsidTr="008412FD">
        <w:tc>
          <w:tcPr>
            <w:tcW w:w="5000" w:type="pct"/>
            <w:gridSpan w:val="7"/>
          </w:tcPr>
          <w:p w:rsidR="009F62DA" w:rsidRPr="003046A1" w:rsidRDefault="009F62DA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046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5FDD" w:rsidRPr="003046A1">
              <w:rPr>
                <w:rFonts w:ascii="Arial" w:hAnsi="Arial" w:cs="Arial"/>
                <w:sz w:val="24"/>
                <w:szCs w:val="24"/>
              </w:rPr>
              <w:t>Cultura de la Calidad</w:t>
            </w:r>
          </w:p>
        </w:tc>
      </w:tr>
      <w:tr w:rsidR="009F62DA" w:rsidRPr="003046A1" w:rsidTr="008412FD">
        <w:tc>
          <w:tcPr>
            <w:tcW w:w="5000" w:type="pct"/>
            <w:gridSpan w:val="7"/>
          </w:tcPr>
          <w:p w:rsidR="009F62DA" w:rsidRPr="003046A1" w:rsidRDefault="009F62DA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046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5FDD" w:rsidRPr="003046A1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aplicar los principios de calidad en su desempeño profesional.</w:t>
            </w:r>
          </w:p>
        </w:tc>
      </w:tr>
      <w:tr w:rsidR="009F62DA" w:rsidRPr="003046A1" w:rsidTr="008412FD">
        <w:trPr>
          <w:trHeight w:val="309"/>
        </w:trPr>
        <w:tc>
          <w:tcPr>
            <w:tcW w:w="1100" w:type="pct"/>
            <w:vMerge w:val="restart"/>
          </w:tcPr>
          <w:p w:rsidR="009F62DA" w:rsidRPr="003046A1" w:rsidRDefault="009F62DA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2DA" w:rsidRPr="003046A1" w:rsidRDefault="009F62DA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3046A1" w:rsidRDefault="00AD5BC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1F5FDD" w:rsidRPr="003046A1" w:rsidRDefault="001F5FDD" w:rsidP="001F5FD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2DA" w:rsidRPr="003046A1" w:rsidRDefault="009F62DA" w:rsidP="001F5FD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3046A1" w:rsidRDefault="00AD5BC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9F62DA" w:rsidRPr="003046A1" w:rsidRDefault="009F62DA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F62DA" w:rsidRPr="003046A1" w:rsidRDefault="009F62DA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8412FD" w:rsidRPr="003046A1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2DA" w:rsidRPr="003046A1" w:rsidRDefault="009F62DA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9F62DA" w:rsidRPr="003046A1" w:rsidRDefault="009F62DA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F62DA" w:rsidRPr="003046A1" w:rsidRDefault="009F62DA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2DA" w:rsidRPr="003046A1" w:rsidTr="008412FD">
        <w:trPr>
          <w:trHeight w:val="308"/>
        </w:trPr>
        <w:tc>
          <w:tcPr>
            <w:tcW w:w="1100" w:type="pct"/>
            <w:vMerge/>
          </w:tcPr>
          <w:p w:rsidR="009F62DA" w:rsidRPr="003046A1" w:rsidRDefault="009F62DA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9F62DA" w:rsidRPr="003046A1" w:rsidRDefault="009F62DA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F62DA" w:rsidRPr="003046A1" w:rsidRDefault="009F62DA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F62DA" w:rsidRPr="003046A1" w:rsidRDefault="009F62DA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9F62DA" w:rsidRPr="003046A1" w:rsidRDefault="009F62DA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9F62DA" w:rsidRPr="003046A1" w:rsidRDefault="009F62DA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9F62DA" w:rsidRPr="003046A1" w:rsidRDefault="009F62DA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9F62DA" w:rsidRPr="003046A1" w:rsidRDefault="009F62DA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F5FDD" w:rsidRPr="003046A1" w:rsidTr="008412FD">
        <w:tc>
          <w:tcPr>
            <w:tcW w:w="1100" w:type="pct"/>
            <w:vMerge w:val="restart"/>
          </w:tcPr>
          <w:p w:rsidR="001F5FDD" w:rsidRPr="003046A1" w:rsidRDefault="001F5FDD" w:rsidP="001F5FDD">
            <w:pPr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Identifica  los círculos de calidad, en la toma de decisiones empresariales.</w:t>
            </w:r>
          </w:p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1F5FDD" w:rsidRPr="003046A1" w:rsidRDefault="001F5FDD" w:rsidP="001F5FD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Establece  la importancia de la calidad dentro del proceso de globalización.</w:t>
            </w:r>
          </w:p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92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FDD" w:rsidRPr="003046A1" w:rsidTr="008412FD">
        <w:tc>
          <w:tcPr>
            <w:tcW w:w="1100" w:type="pct"/>
            <w:vMerge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1F5FDD" w:rsidRPr="003046A1" w:rsidRDefault="001F5FDD" w:rsidP="001F5FD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Demuestra  los beneficios </w:t>
            </w: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br/>
              <w:t>sociales y personales que proporciona un cambio hacia la calidad.</w:t>
            </w:r>
          </w:p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92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FDD" w:rsidRPr="003046A1" w:rsidTr="008412FD">
        <w:tc>
          <w:tcPr>
            <w:tcW w:w="1100" w:type="pct"/>
            <w:vMerge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1F5FDD" w:rsidRPr="003046A1" w:rsidRDefault="001F5FDD" w:rsidP="001F5FD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Investiga sobre el Programa Nacional de Calidad.</w:t>
            </w:r>
          </w:p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92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2FD" w:rsidRDefault="008412FD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8412FD" w:rsidRPr="003046A1" w:rsidTr="00FC0375">
        <w:trPr>
          <w:trHeight w:val="309"/>
        </w:trPr>
        <w:tc>
          <w:tcPr>
            <w:tcW w:w="1100" w:type="pct"/>
            <w:vMerge w:val="restart"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12FD" w:rsidRPr="003046A1" w:rsidTr="00FC0375">
        <w:trPr>
          <w:trHeight w:val="308"/>
        </w:trPr>
        <w:tc>
          <w:tcPr>
            <w:tcW w:w="1100" w:type="pct"/>
            <w:vMerge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F5FDD" w:rsidRPr="003046A1" w:rsidTr="008412FD">
        <w:tc>
          <w:tcPr>
            <w:tcW w:w="1100" w:type="pct"/>
            <w:vMerge w:val="restar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Interpreta filosofías de justo a tiempo en los procesos de reingeniería.</w:t>
            </w: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717" w:type="pct"/>
          </w:tcPr>
          <w:p w:rsidR="001F5FDD" w:rsidRPr="003046A1" w:rsidRDefault="001F5FDD" w:rsidP="001F5FDD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1F5FDD" w:rsidRPr="003046A1" w:rsidRDefault="001F5FDD" w:rsidP="001F5FD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Determina las etapas del proceso de los círculos de calidad.</w:t>
            </w:r>
          </w:p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92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FDD" w:rsidRPr="003046A1" w:rsidTr="008412FD">
        <w:tc>
          <w:tcPr>
            <w:tcW w:w="1100" w:type="pct"/>
            <w:vMerge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1F5FDD" w:rsidRPr="003046A1" w:rsidRDefault="001F5FDD" w:rsidP="001F5FD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Relaciona  los Círculos de calidad en el trabajo en equipo.</w:t>
            </w:r>
          </w:p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92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5FDD" w:rsidRPr="003046A1" w:rsidRDefault="001F5FD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4E1" w:rsidRPr="003046A1" w:rsidTr="008412FD">
        <w:trPr>
          <w:trHeight w:val="510"/>
        </w:trPr>
        <w:tc>
          <w:tcPr>
            <w:tcW w:w="4410" w:type="pct"/>
            <w:gridSpan w:val="5"/>
          </w:tcPr>
          <w:p w:rsidR="00BD14E1" w:rsidRPr="003046A1" w:rsidRDefault="00BD14E1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BA2C1B" w:rsidRPr="003046A1" w:rsidRDefault="00BD14E1" w:rsidP="003046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="00BA2C1B" w:rsidRPr="003046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D14E1" w:rsidRPr="003046A1" w:rsidTr="008412FD">
        <w:trPr>
          <w:trHeight w:val="508"/>
        </w:trPr>
        <w:tc>
          <w:tcPr>
            <w:tcW w:w="4410" w:type="pct"/>
            <w:gridSpan w:val="5"/>
          </w:tcPr>
          <w:p w:rsidR="00BD14E1" w:rsidRPr="003046A1" w:rsidRDefault="00BD14E1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BD14E1" w:rsidRPr="003046A1" w:rsidRDefault="00BD14E1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14E1" w:rsidRPr="003046A1" w:rsidTr="008412FD">
        <w:trPr>
          <w:trHeight w:val="508"/>
        </w:trPr>
        <w:tc>
          <w:tcPr>
            <w:tcW w:w="4410" w:type="pct"/>
            <w:gridSpan w:val="5"/>
          </w:tcPr>
          <w:p w:rsidR="00BD14E1" w:rsidRPr="003046A1" w:rsidRDefault="00BD14E1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encargado</w:t>
            </w:r>
            <w:r w:rsidR="004478CA" w:rsidRPr="003046A1">
              <w:rPr>
                <w:rFonts w:ascii="Arial" w:hAnsi="Arial" w:cs="Arial"/>
                <w:b/>
                <w:sz w:val="24"/>
                <w:szCs w:val="24"/>
              </w:rPr>
              <w:t xml:space="preserve"> y firma</w:t>
            </w:r>
            <w:r w:rsidRPr="003046A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0" w:type="pct"/>
            <w:gridSpan w:val="2"/>
            <w:vMerge/>
          </w:tcPr>
          <w:p w:rsidR="00BD14E1" w:rsidRPr="003046A1" w:rsidRDefault="00BD14E1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0EAF" w:rsidRDefault="00000EAF" w:rsidP="00BD14E1">
      <w:pPr>
        <w:tabs>
          <w:tab w:val="left" w:pos="4800"/>
        </w:tabs>
      </w:pPr>
    </w:p>
    <w:p w:rsidR="0060690F" w:rsidRDefault="0060690F">
      <w:r>
        <w:br w:type="page"/>
      </w:r>
    </w:p>
    <w:p w:rsidR="001F5FDD" w:rsidRDefault="001F5FDD" w:rsidP="00BD14E1">
      <w:pPr>
        <w:tabs>
          <w:tab w:val="left" w:pos="4800"/>
        </w:tabs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6"/>
        <w:gridCol w:w="5303"/>
        <w:gridCol w:w="11"/>
        <w:gridCol w:w="813"/>
        <w:gridCol w:w="736"/>
        <w:gridCol w:w="69"/>
      </w:tblGrid>
      <w:tr w:rsidR="00FE26A9" w:rsidRPr="003046A1" w:rsidTr="00A12E3B">
        <w:trPr>
          <w:tblHeader/>
        </w:trPr>
        <w:tc>
          <w:tcPr>
            <w:tcW w:w="5000" w:type="pct"/>
            <w:gridSpan w:val="9"/>
          </w:tcPr>
          <w:p w:rsidR="00FE26A9" w:rsidRPr="003046A1" w:rsidRDefault="00FE26A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SUB ÁREA</w:t>
            </w:r>
            <w:r w:rsidR="002D544E" w:rsidRPr="003046A1">
              <w:rPr>
                <w:rFonts w:ascii="Arial" w:hAnsi="Arial" w:cs="Arial"/>
                <w:sz w:val="24"/>
                <w:szCs w:val="24"/>
              </w:rPr>
              <w:t>: Introducción Turística.</w:t>
            </w:r>
          </w:p>
        </w:tc>
      </w:tr>
      <w:tr w:rsidR="00FE26A9" w:rsidRPr="003046A1" w:rsidTr="00802741">
        <w:tc>
          <w:tcPr>
            <w:tcW w:w="5000" w:type="pct"/>
            <w:gridSpan w:val="9"/>
          </w:tcPr>
          <w:p w:rsidR="00FE26A9" w:rsidRPr="003046A1" w:rsidRDefault="00FE26A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2D544E" w:rsidRPr="003046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544E" w:rsidRPr="003046A1">
              <w:rPr>
                <w:rFonts w:ascii="Arial" w:hAnsi="Arial" w:cs="Arial"/>
                <w:b/>
                <w:sz w:val="24"/>
                <w:szCs w:val="24"/>
              </w:rPr>
              <w:t>Introducción a la hotelería.</w:t>
            </w:r>
          </w:p>
        </w:tc>
      </w:tr>
      <w:tr w:rsidR="00FE26A9" w:rsidRPr="003046A1" w:rsidTr="00802741">
        <w:tc>
          <w:tcPr>
            <w:tcW w:w="5000" w:type="pct"/>
            <w:gridSpan w:val="9"/>
          </w:tcPr>
          <w:p w:rsidR="00FE26A9" w:rsidRPr="003046A1" w:rsidRDefault="00FE26A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046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D544E" w:rsidRPr="003046A1">
              <w:rPr>
                <w:rFonts w:ascii="Arial" w:hAnsi="Arial" w:cs="Arial"/>
                <w:sz w:val="24"/>
                <w:szCs w:val="24"/>
              </w:rPr>
              <w:t>Identificar los diferentes elementos básicos para la clasificación  y organización de la hotelería.</w:t>
            </w:r>
          </w:p>
        </w:tc>
      </w:tr>
      <w:tr w:rsidR="00FE26A9" w:rsidRPr="003046A1" w:rsidTr="00802741">
        <w:trPr>
          <w:trHeight w:val="309"/>
        </w:trPr>
        <w:tc>
          <w:tcPr>
            <w:tcW w:w="1095" w:type="pct"/>
            <w:vMerge w:val="restart"/>
          </w:tcPr>
          <w:p w:rsidR="00FE26A9" w:rsidRPr="003046A1" w:rsidRDefault="00FE26A9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262CF6" w:rsidRPr="003046A1" w:rsidRDefault="00262CF6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8412FD" w:rsidRPr="003046A1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26A9" w:rsidRPr="003046A1" w:rsidRDefault="00FE26A9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3"/>
          </w:tcPr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6A9" w:rsidRPr="003046A1" w:rsidTr="00802741">
        <w:trPr>
          <w:trHeight w:val="308"/>
        </w:trPr>
        <w:tc>
          <w:tcPr>
            <w:tcW w:w="1095" w:type="pct"/>
            <w:vMerge/>
          </w:tcPr>
          <w:p w:rsidR="00FE26A9" w:rsidRPr="003046A1" w:rsidRDefault="00FE26A9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FE26A9" w:rsidRPr="003046A1" w:rsidRDefault="00FE26A9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FE26A9" w:rsidRPr="003046A1" w:rsidRDefault="00FE26A9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  <w:gridSpan w:val="2"/>
          </w:tcPr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12E3B" w:rsidRPr="003046A1" w:rsidTr="00802741">
        <w:tc>
          <w:tcPr>
            <w:tcW w:w="1095" w:type="pct"/>
            <w:vMerge w:val="restart"/>
          </w:tcPr>
          <w:p w:rsidR="00A12E3B" w:rsidRPr="003046A1" w:rsidRDefault="00A12E3B" w:rsidP="00A12E3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bCs/>
                <w:sz w:val="24"/>
                <w:szCs w:val="24"/>
              </w:rPr>
              <w:t>Utiliza  la clasificación y categorización de las empresas hoteleras, para valorar los servicios turísticos de nuestro país.</w:t>
            </w:r>
          </w:p>
        </w:tc>
        <w:tc>
          <w:tcPr>
            <w:tcW w:w="713" w:type="pct"/>
          </w:tcPr>
          <w:p w:rsidR="00A12E3B" w:rsidRPr="003046A1" w:rsidRDefault="00A12E3B" w:rsidP="00A12E3B">
            <w:pPr>
              <w:rPr>
                <w:rFonts w:ascii="Arial" w:hAnsi="Arial" w:cs="Arial"/>
                <w:sz w:val="20"/>
                <w:szCs w:val="20"/>
              </w:rPr>
            </w:pPr>
            <w:r w:rsidRPr="003046A1">
              <w:rPr>
                <w:rFonts w:ascii="Arial" w:hAnsi="Arial" w:cs="Arial"/>
                <w:sz w:val="20"/>
                <w:szCs w:val="20"/>
              </w:rPr>
              <w:t>Identifica   los modelos de organización de las empresas de hospedaje turístico.</w:t>
            </w:r>
          </w:p>
        </w:tc>
        <w:tc>
          <w:tcPr>
            <w:tcW w:w="292" w:type="pct"/>
          </w:tcPr>
          <w:p w:rsidR="00A12E3B" w:rsidRPr="003046A1" w:rsidRDefault="00A12E3B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12E3B" w:rsidRPr="003046A1" w:rsidRDefault="00A12E3B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A12E3B" w:rsidRPr="003046A1" w:rsidRDefault="00A12E3B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12E3B" w:rsidRPr="003046A1" w:rsidRDefault="00A12E3B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gridSpan w:val="2"/>
          </w:tcPr>
          <w:p w:rsidR="00A12E3B" w:rsidRPr="003046A1" w:rsidRDefault="00A12E3B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E3B" w:rsidRPr="003046A1" w:rsidTr="00802741">
        <w:tc>
          <w:tcPr>
            <w:tcW w:w="1095" w:type="pct"/>
            <w:vMerge/>
          </w:tcPr>
          <w:p w:rsidR="00A12E3B" w:rsidRPr="003046A1" w:rsidRDefault="00A12E3B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A12E3B" w:rsidRPr="003046A1" w:rsidRDefault="00A12E3B" w:rsidP="00A12E3B">
            <w:pPr>
              <w:rPr>
                <w:rFonts w:ascii="Arial" w:hAnsi="Arial" w:cs="Arial"/>
                <w:sz w:val="20"/>
                <w:szCs w:val="20"/>
              </w:rPr>
            </w:pPr>
            <w:r w:rsidRPr="003046A1">
              <w:rPr>
                <w:rFonts w:ascii="Arial" w:hAnsi="Arial" w:cs="Arial"/>
                <w:sz w:val="20"/>
                <w:szCs w:val="20"/>
              </w:rPr>
              <w:t>Utiliza los servicios turísticos y su clasificación.</w:t>
            </w:r>
          </w:p>
        </w:tc>
        <w:tc>
          <w:tcPr>
            <w:tcW w:w="292" w:type="pct"/>
          </w:tcPr>
          <w:p w:rsidR="00A12E3B" w:rsidRPr="003046A1" w:rsidRDefault="00A12E3B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12E3B" w:rsidRPr="003046A1" w:rsidRDefault="00A12E3B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A12E3B" w:rsidRPr="003046A1" w:rsidRDefault="00A12E3B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12E3B" w:rsidRPr="003046A1" w:rsidRDefault="00A12E3B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gridSpan w:val="2"/>
          </w:tcPr>
          <w:p w:rsidR="00A12E3B" w:rsidRPr="003046A1" w:rsidRDefault="00A12E3B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E3B" w:rsidRPr="003046A1" w:rsidTr="00802741">
        <w:tc>
          <w:tcPr>
            <w:tcW w:w="1095" w:type="pct"/>
          </w:tcPr>
          <w:p w:rsidR="00A12E3B" w:rsidRPr="003046A1" w:rsidRDefault="00A12E3B" w:rsidP="00A12E3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46A1">
              <w:rPr>
                <w:rFonts w:ascii="Arial" w:hAnsi="Arial" w:cs="Arial"/>
                <w:bCs/>
                <w:sz w:val="24"/>
                <w:szCs w:val="24"/>
              </w:rPr>
              <w:t>Diferencia  criterios de sostenibilidad turística (CST), para valorar empresas turísticas.</w:t>
            </w:r>
          </w:p>
          <w:p w:rsidR="00A12E3B" w:rsidRPr="003046A1" w:rsidRDefault="00A12E3B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A12E3B" w:rsidRPr="003046A1" w:rsidRDefault="00A12E3B" w:rsidP="00A12E3B">
            <w:pPr>
              <w:rPr>
                <w:rFonts w:ascii="Arial" w:hAnsi="Arial" w:cs="Arial"/>
                <w:sz w:val="20"/>
                <w:szCs w:val="20"/>
              </w:rPr>
            </w:pPr>
            <w:r w:rsidRPr="003046A1">
              <w:rPr>
                <w:rFonts w:ascii="Arial" w:hAnsi="Arial" w:cs="Arial"/>
                <w:sz w:val="20"/>
                <w:szCs w:val="20"/>
              </w:rPr>
              <w:t>Diferencia  los procedimientos para obtener los criterios de sostenibilidad turística</w:t>
            </w:r>
          </w:p>
        </w:tc>
        <w:tc>
          <w:tcPr>
            <w:tcW w:w="292" w:type="pct"/>
          </w:tcPr>
          <w:p w:rsidR="00A12E3B" w:rsidRPr="003046A1" w:rsidRDefault="00A12E3B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12E3B" w:rsidRPr="003046A1" w:rsidRDefault="00A12E3B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A12E3B" w:rsidRPr="003046A1" w:rsidRDefault="00A12E3B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12E3B" w:rsidRPr="003046A1" w:rsidRDefault="00A12E3B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gridSpan w:val="2"/>
          </w:tcPr>
          <w:p w:rsidR="00A12E3B" w:rsidRPr="003046A1" w:rsidRDefault="00A12E3B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A15" w:rsidRPr="003046A1" w:rsidTr="002617C9">
        <w:trPr>
          <w:gridAfter w:val="1"/>
          <w:wAfter w:w="26" w:type="pct"/>
          <w:trHeight w:val="510"/>
        </w:trPr>
        <w:tc>
          <w:tcPr>
            <w:tcW w:w="4387" w:type="pct"/>
            <w:gridSpan w:val="5"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7" w:type="pct"/>
            <w:gridSpan w:val="3"/>
            <w:vMerge w:val="restart"/>
          </w:tcPr>
          <w:p w:rsidR="00C13A15" w:rsidRPr="003046A1" w:rsidRDefault="00C13A15" w:rsidP="003046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C13A15" w:rsidRPr="003046A1" w:rsidTr="002617C9">
        <w:trPr>
          <w:gridAfter w:val="1"/>
          <w:wAfter w:w="26" w:type="pct"/>
          <w:trHeight w:val="508"/>
        </w:trPr>
        <w:tc>
          <w:tcPr>
            <w:tcW w:w="4387" w:type="pct"/>
            <w:gridSpan w:val="5"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7" w:type="pct"/>
            <w:gridSpan w:val="3"/>
            <w:vMerge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3A15" w:rsidRPr="003046A1" w:rsidTr="002617C9">
        <w:trPr>
          <w:gridAfter w:val="1"/>
          <w:wAfter w:w="26" w:type="pct"/>
          <w:trHeight w:val="508"/>
        </w:trPr>
        <w:tc>
          <w:tcPr>
            <w:tcW w:w="4387" w:type="pct"/>
            <w:gridSpan w:val="5"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7" w:type="pct"/>
            <w:gridSpan w:val="3"/>
            <w:vMerge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46A1" w:rsidRDefault="003046A1" w:rsidP="00BD14E1">
      <w:pPr>
        <w:tabs>
          <w:tab w:val="left" w:pos="4800"/>
        </w:tabs>
      </w:pPr>
    </w:p>
    <w:p w:rsidR="003046A1" w:rsidRDefault="003046A1">
      <w:r>
        <w:br w:type="page"/>
      </w:r>
    </w:p>
    <w:p w:rsidR="005D2236" w:rsidRDefault="005D2236" w:rsidP="00BD14E1">
      <w:pPr>
        <w:tabs>
          <w:tab w:val="left" w:pos="4800"/>
        </w:tabs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68"/>
        <w:gridCol w:w="2017"/>
        <w:gridCol w:w="768"/>
        <w:gridCol w:w="769"/>
        <w:gridCol w:w="5197"/>
        <w:gridCol w:w="843"/>
        <w:gridCol w:w="760"/>
      </w:tblGrid>
      <w:tr w:rsidR="00FE26A9" w:rsidRPr="003046A1" w:rsidTr="00802741">
        <w:tc>
          <w:tcPr>
            <w:tcW w:w="5000" w:type="pct"/>
            <w:gridSpan w:val="7"/>
          </w:tcPr>
          <w:p w:rsidR="00FE26A9" w:rsidRPr="003046A1" w:rsidRDefault="00FE26A9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 w:rsidR="00262CF6" w:rsidRPr="003046A1">
              <w:rPr>
                <w:rFonts w:ascii="Arial" w:hAnsi="Arial" w:cs="Arial"/>
                <w:b/>
                <w:sz w:val="24"/>
                <w:szCs w:val="24"/>
              </w:rPr>
              <w:t>Generalidades del turismo.</w:t>
            </w:r>
          </w:p>
        </w:tc>
      </w:tr>
      <w:tr w:rsidR="00FE26A9" w:rsidRPr="003046A1" w:rsidTr="00802741">
        <w:tc>
          <w:tcPr>
            <w:tcW w:w="5000" w:type="pct"/>
            <w:gridSpan w:val="7"/>
          </w:tcPr>
          <w:p w:rsidR="00FE26A9" w:rsidRPr="003046A1" w:rsidRDefault="00FE26A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046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2CF6" w:rsidRPr="003046A1">
              <w:rPr>
                <w:rFonts w:ascii="Arial" w:hAnsi="Arial" w:cs="Arial"/>
                <w:sz w:val="24"/>
                <w:szCs w:val="24"/>
              </w:rPr>
              <w:t>Identificar los diferentes elementos básicos de turismo y del país, con el fin de brindar cualquier información de Costa Rica.</w:t>
            </w:r>
          </w:p>
        </w:tc>
      </w:tr>
      <w:tr w:rsidR="00FE26A9" w:rsidRPr="003046A1" w:rsidTr="00802741">
        <w:trPr>
          <w:trHeight w:val="309"/>
        </w:trPr>
        <w:tc>
          <w:tcPr>
            <w:tcW w:w="1100" w:type="pct"/>
            <w:vMerge w:val="restart"/>
          </w:tcPr>
          <w:p w:rsidR="00FE26A9" w:rsidRPr="003046A1" w:rsidRDefault="00FE26A9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262CF6" w:rsidRPr="003046A1" w:rsidRDefault="00262CF6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8412FD" w:rsidRPr="003046A1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26A9" w:rsidRPr="003046A1" w:rsidRDefault="00FE26A9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6A9" w:rsidRPr="003046A1" w:rsidTr="00802741">
        <w:trPr>
          <w:trHeight w:val="308"/>
        </w:trPr>
        <w:tc>
          <w:tcPr>
            <w:tcW w:w="1100" w:type="pct"/>
            <w:vMerge/>
          </w:tcPr>
          <w:p w:rsidR="00FE26A9" w:rsidRPr="003046A1" w:rsidRDefault="00FE26A9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FE26A9" w:rsidRPr="003046A1" w:rsidRDefault="00FE26A9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FE26A9" w:rsidRPr="003046A1" w:rsidRDefault="00FE26A9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62CF6" w:rsidRPr="003046A1" w:rsidTr="00802741">
        <w:tc>
          <w:tcPr>
            <w:tcW w:w="1100" w:type="pct"/>
            <w:vMerge w:val="restart"/>
          </w:tcPr>
          <w:p w:rsidR="00262CF6" w:rsidRPr="003046A1" w:rsidRDefault="00262CF6" w:rsidP="00262CF6">
            <w:pPr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Desarrolla inventarios de la región, tomando en cuenta los elementos del patrimonio turístico.</w:t>
            </w:r>
          </w:p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262CF6" w:rsidRPr="003046A1" w:rsidRDefault="00262CF6" w:rsidP="00802741">
            <w:pPr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Interpreta   los principales acontecimientos, relacionados con la actividad turística mundial, clasificando tipos de  turismo en diferentes formas, así como sus aspectos positivos y negativos.</w:t>
            </w:r>
          </w:p>
        </w:tc>
        <w:tc>
          <w:tcPr>
            <w:tcW w:w="292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CF6" w:rsidRPr="003046A1" w:rsidTr="00802741">
        <w:tc>
          <w:tcPr>
            <w:tcW w:w="1100" w:type="pct"/>
            <w:vMerge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262CF6" w:rsidRPr="003046A1" w:rsidRDefault="00262CF6" w:rsidP="00802741">
            <w:pPr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Desarrolla  inventarios turísticos de las diferentes regiones.</w:t>
            </w:r>
          </w:p>
        </w:tc>
        <w:tc>
          <w:tcPr>
            <w:tcW w:w="292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2236" w:rsidRDefault="005D2236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70"/>
        <w:gridCol w:w="5294"/>
        <w:gridCol w:w="844"/>
        <w:gridCol w:w="759"/>
      </w:tblGrid>
      <w:tr w:rsidR="008412FD" w:rsidRPr="003046A1" w:rsidTr="003046A1">
        <w:trPr>
          <w:trHeight w:val="309"/>
        </w:trPr>
        <w:tc>
          <w:tcPr>
            <w:tcW w:w="1097" w:type="pct"/>
            <w:vMerge w:val="restart"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2" w:type="pct"/>
            <w:vMerge w:val="restart"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12FD" w:rsidRPr="003046A1" w:rsidTr="003046A1">
        <w:trPr>
          <w:trHeight w:val="308"/>
        </w:trPr>
        <w:tc>
          <w:tcPr>
            <w:tcW w:w="1097" w:type="pct"/>
            <w:vMerge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62CF6" w:rsidRPr="003046A1" w:rsidTr="003046A1">
        <w:tc>
          <w:tcPr>
            <w:tcW w:w="1097" w:type="pct"/>
            <w:vMerge w:val="restar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Utiliza información general del país en el campo del turismo, como soporte del desarrollo y organización de la actividad turística.</w:t>
            </w:r>
          </w:p>
        </w:tc>
        <w:tc>
          <w:tcPr>
            <w:tcW w:w="714" w:type="pct"/>
          </w:tcPr>
          <w:p w:rsidR="00262CF6" w:rsidRPr="003046A1" w:rsidRDefault="00262CF6" w:rsidP="00262C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Interpreta  los mapas turísticos, información general del país.</w:t>
            </w:r>
          </w:p>
        </w:tc>
        <w:tc>
          <w:tcPr>
            <w:tcW w:w="290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CF6" w:rsidRPr="003046A1" w:rsidTr="003046A1">
        <w:tc>
          <w:tcPr>
            <w:tcW w:w="1097" w:type="pct"/>
            <w:vMerge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262CF6" w:rsidRPr="003046A1" w:rsidRDefault="00262CF6" w:rsidP="00262C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Emplea  la información,  la distribución y organización turística del país.</w:t>
            </w:r>
          </w:p>
        </w:tc>
        <w:tc>
          <w:tcPr>
            <w:tcW w:w="290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FD" w:rsidRPr="003046A1" w:rsidTr="003046A1">
        <w:tc>
          <w:tcPr>
            <w:tcW w:w="1097" w:type="pct"/>
            <w:vMerge w:val="restart"/>
          </w:tcPr>
          <w:p w:rsidR="008412FD" w:rsidRPr="003046A1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Interpreta  el Sistema Nacional de las Áreas de Conservación del país y las unidades de planeamiento de Costa Rica, como herramienta del prestador de servicios turísticos</w:t>
            </w:r>
          </w:p>
        </w:tc>
        <w:tc>
          <w:tcPr>
            <w:tcW w:w="714" w:type="pct"/>
          </w:tcPr>
          <w:p w:rsidR="008412FD" w:rsidRPr="003046A1" w:rsidRDefault="008412FD" w:rsidP="00262C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Diferencia de los mapas turísticos, información de las diferentes unidades de planeamiento.</w:t>
            </w:r>
          </w:p>
        </w:tc>
        <w:tc>
          <w:tcPr>
            <w:tcW w:w="290" w:type="pct"/>
          </w:tcPr>
          <w:p w:rsidR="008412FD" w:rsidRPr="003046A1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412FD" w:rsidRPr="003046A1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412FD" w:rsidRPr="003046A1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412FD" w:rsidRPr="003046A1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412FD" w:rsidRPr="003046A1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FD" w:rsidRPr="003046A1" w:rsidTr="003046A1">
        <w:tc>
          <w:tcPr>
            <w:tcW w:w="1097" w:type="pct"/>
            <w:vMerge/>
          </w:tcPr>
          <w:p w:rsidR="008412FD" w:rsidRPr="003046A1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8412FD" w:rsidRPr="003046A1" w:rsidRDefault="008412FD" w:rsidP="00262C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Interpreta las diferentes categorías de manejo y su información turística.</w:t>
            </w:r>
          </w:p>
        </w:tc>
        <w:tc>
          <w:tcPr>
            <w:tcW w:w="290" w:type="pct"/>
          </w:tcPr>
          <w:p w:rsidR="008412FD" w:rsidRPr="003046A1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412FD" w:rsidRPr="003046A1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412FD" w:rsidRPr="003046A1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412FD" w:rsidRPr="003046A1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412FD" w:rsidRPr="003046A1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46A1" w:rsidRDefault="003046A1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619"/>
        <w:gridCol w:w="1603"/>
      </w:tblGrid>
      <w:tr w:rsidR="00C13A15" w:rsidRPr="003046A1" w:rsidTr="003046A1">
        <w:trPr>
          <w:trHeight w:val="510"/>
        </w:trPr>
        <w:tc>
          <w:tcPr>
            <w:tcW w:w="4394" w:type="pct"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606" w:type="pct"/>
            <w:vMerge w:val="restart"/>
          </w:tcPr>
          <w:p w:rsidR="00C13A15" w:rsidRPr="003046A1" w:rsidRDefault="00C13A15" w:rsidP="003046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C13A15" w:rsidRPr="003046A1" w:rsidTr="003046A1">
        <w:trPr>
          <w:trHeight w:val="508"/>
        </w:trPr>
        <w:tc>
          <w:tcPr>
            <w:tcW w:w="4394" w:type="pct"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vMerge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3A15" w:rsidRPr="003046A1" w:rsidTr="003046A1">
        <w:trPr>
          <w:trHeight w:val="508"/>
        </w:trPr>
        <w:tc>
          <w:tcPr>
            <w:tcW w:w="4394" w:type="pct"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vMerge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62CF6" w:rsidRDefault="00262CF6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92"/>
        <w:gridCol w:w="1911"/>
        <w:gridCol w:w="768"/>
        <w:gridCol w:w="770"/>
        <w:gridCol w:w="5278"/>
        <w:gridCol w:w="844"/>
        <w:gridCol w:w="759"/>
      </w:tblGrid>
      <w:tr w:rsidR="00FE26A9" w:rsidRPr="003046A1" w:rsidTr="00C13A15">
        <w:tc>
          <w:tcPr>
            <w:tcW w:w="5000" w:type="pct"/>
            <w:gridSpan w:val="7"/>
          </w:tcPr>
          <w:p w:rsidR="00FE26A9" w:rsidRPr="003046A1" w:rsidRDefault="00FE26A9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="00262CF6" w:rsidRPr="003046A1">
              <w:rPr>
                <w:rFonts w:ascii="Arial" w:hAnsi="Arial" w:cs="Arial"/>
                <w:b/>
                <w:sz w:val="24"/>
                <w:szCs w:val="24"/>
              </w:rPr>
              <w:t xml:space="preserve"> Folclor</w:t>
            </w:r>
          </w:p>
        </w:tc>
      </w:tr>
      <w:tr w:rsidR="00FE26A9" w:rsidRPr="003046A1" w:rsidTr="00C13A15">
        <w:tc>
          <w:tcPr>
            <w:tcW w:w="5000" w:type="pct"/>
            <w:gridSpan w:val="7"/>
          </w:tcPr>
          <w:p w:rsidR="00FE26A9" w:rsidRPr="003046A1" w:rsidRDefault="00FE26A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046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2CF6" w:rsidRPr="003046A1">
              <w:rPr>
                <w:rFonts w:ascii="Arial" w:hAnsi="Arial" w:cs="Arial"/>
                <w:sz w:val="24"/>
                <w:szCs w:val="24"/>
              </w:rPr>
              <w:t>Interpretar las manifestaciones del pueblo, con el fin de conservar su la idiosincrasia.</w:t>
            </w:r>
          </w:p>
        </w:tc>
      </w:tr>
      <w:tr w:rsidR="00FE26A9" w:rsidRPr="003046A1" w:rsidTr="003046A1">
        <w:trPr>
          <w:trHeight w:val="309"/>
        </w:trPr>
        <w:tc>
          <w:tcPr>
            <w:tcW w:w="1094" w:type="pct"/>
            <w:vMerge w:val="restart"/>
          </w:tcPr>
          <w:p w:rsidR="00FE26A9" w:rsidRPr="003046A1" w:rsidRDefault="00FE26A9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pct"/>
            <w:vMerge w:val="restart"/>
          </w:tcPr>
          <w:p w:rsidR="00262CF6" w:rsidRPr="003046A1" w:rsidRDefault="00262CF6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pct"/>
            <w:vMerge w:val="restart"/>
          </w:tcPr>
          <w:p w:rsidR="00FE26A9" w:rsidRPr="003046A1" w:rsidRDefault="00FE26A9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6A9" w:rsidRPr="003046A1" w:rsidTr="003046A1">
        <w:trPr>
          <w:trHeight w:val="308"/>
        </w:trPr>
        <w:tc>
          <w:tcPr>
            <w:tcW w:w="1094" w:type="pct"/>
            <w:vMerge/>
          </w:tcPr>
          <w:p w:rsidR="00FE26A9" w:rsidRPr="003046A1" w:rsidRDefault="00FE26A9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FE26A9" w:rsidRPr="003046A1" w:rsidRDefault="00FE26A9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6" w:type="pct"/>
            <w:vMerge/>
          </w:tcPr>
          <w:p w:rsidR="00FE26A9" w:rsidRPr="003046A1" w:rsidRDefault="00FE26A9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FE26A9" w:rsidRPr="003046A1" w:rsidRDefault="00FE26A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62CF6" w:rsidRPr="003046A1" w:rsidTr="003046A1">
        <w:tc>
          <w:tcPr>
            <w:tcW w:w="1094" w:type="pct"/>
            <w:vMerge w:val="restar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Revisa las manifestaciones de la cultura popular del pueblo, como elemento que nos diferencia en el mundo.</w:t>
            </w:r>
          </w:p>
        </w:tc>
        <w:tc>
          <w:tcPr>
            <w:tcW w:w="723" w:type="pct"/>
          </w:tcPr>
          <w:p w:rsidR="00262CF6" w:rsidRPr="003046A1" w:rsidRDefault="00262CF6" w:rsidP="00E01D1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Reconoce los tipos de folclor.</w:t>
            </w:r>
          </w:p>
        </w:tc>
        <w:tc>
          <w:tcPr>
            <w:tcW w:w="290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CF6" w:rsidRPr="003046A1" w:rsidTr="003046A1">
        <w:tc>
          <w:tcPr>
            <w:tcW w:w="1094" w:type="pct"/>
            <w:vMerge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:rsidR="00262CF6" w:rsidRPr="003046A1" w:rsidRDefault="00262CF6" w:rsidP="00E01D1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Determina  las situaciones que </w:t>
            </w:r>
            <w:r w:rsidR="00E01D14" w:rsidRPr="003046A1">
              <w:rPr>
                <w:rFonts w:ascii="Arial" w:hAnsi="Arial" w:cs="Arial"/>
                <w:sz w:val="24"/>
                <w:szCs w:val="24"/>
                <w:lang w:val="es-ES_tradnl"/>
              </w:rPr>
              <w:t>causan la pérdida de identidad.</w:t>
            </w:r>
          </w:p>
        </w:tc>
        <w:tc>
          <w:tcPr>
            <w:tcW w:w="290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D14" w:rsidRPr="003046A1" w:rsidTr="003046A1">
        <w:tc>
          <w:tcPr>
            <w:tcW w:w="1094" w:type="pct"/>
            <w:vMerge w:val="restart"/>
          </w:tcPr>
          <w:p w:rsidR="00E01D14" w:rsidRPr="003046A1" w:rsidRDefault="00E01D14" w:rsidP="00E01D14">
            <w:pPr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Rescata  las  costumbres y tradiciones del pueblo.</w:t>
            </w:r>
          </w:p>
          <w:p w:rsidR="00E01D14" w:rsidRPr="003046A1" w:rsidRDefault="00E01D14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:rsidR="00E01D14" w:rsidRPr="003046A1" w:rsidRDefault="00E01D14" w:rsidP="0080274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Diferencia la las particularidades de cada región.</w:t>
            </w:r>
          </w:p>
        </w:tc>
        <w:tc>
          <w:tcPr>
            <w:tcW w:w="290" w:type="pct"/>
          </w:tcPr>
          <w:p w:rsidR="00E01D14" w:rsidRPr="003046A1" w:rsidRDefault="00E01D14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01D14" w:rsidRPr="003046A1" w:rsidRDefault="00E01D14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pct"/>
          </w:tcPr>
          <w:p w:rsidR="00E01D14" w:rsidRPr="003046A1" w:rsidRDefault="00E01D14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01D14" w:rsidRPr="003046A1" w:rsidRDefault="00E01D14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01D14" w:rsidRPr="003046A1" w:rsidRDefault="00E01D14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D14" w:rsidRPr="003046A1" w:rsidTr="003046A1">
        <w:tc>
          <w:tcPr>
            <w:tcW w:w="1094" w:type="pct"/>
            <w:vMerge/>
          </w:tcPr>
          <w:p w:rsidR="00E01D14" w:rsidRPr="003046A1" w:rsidRDefault="00E01D14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:rsidR="00E01D14" w:rsidRPr="003046A1" w:rsidRDefault="00E01D14" w:rsidP="0080274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Aplica habilidades en la ejecución de comidas típicas.</w:t>
            </w:r>
          </w:p>
        </w:tc>
        <w:tc>
          <w:tcPr>
            <w:tcW w:w="290" w:type="pct"/>
          </w:tcPr>
          <w:p w:rsidR="00E01D14" w:rsidRPr="003046A1" w:rsidRDefault="00E01D14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01D14" w:rsidRPr="003046A1" w:rsidRDefault="00E01D14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pct"/>
          </w:tcPr>
          <w:p w:rsidR="00E01D14" w:rsidRPr="003046A1" w:rsidRDefault="00E01D14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01D14" w:rsidRPr="003046A1" w:rsidRDefault="00E01D14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01D14" w:rsidRPr="003046A1" w:rsidRDefault="00E01D14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CF6" w:rsidRPr="003046A1" w:rsidTr="003046A1">
        <w:tc>
          <w:tcPr>
            <w:tcW w:w="1094" w:type="pct"/>
          </w:tcPr>
          <w:p w:rsidR="00262CF6" w:rsidRPr="003046A1" w:rsidRDefault="00E01D14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Demuestra los bailes típicos de su región.</w:t>
            </w:r>
          </w:p>
        </w:tc>
        <w:tc>
          <w:tcPr>
            <w:tcW w:w="723" w:type="pct"/>
          </w:tcPr>
          <w:p w:rsidR="00262CF6" w:rsidRPr="003046A1" w:rsidRDefault="00E01D14" w:rsidP="00802741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Desarrolla habilidades en la creación de  coreografías típicas y populares.</w:t>
            </w:r>
          </w:p>
        </w:tc>
        <w:tc>
          <w:tcPr>
            <w:tcW w:w="290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62CF6" w:rsidRPr="003046A1" w:rsidRDefault="00262CF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46A1" w:rsidRDefault="003046A1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619"/>
        <w:gridCol w:w="1603"/>
      </w:tblGrid>
      <w:tr w:rsidR="00C13A15" w:rsidRPr="003046A1" w:rsidTr="003046A1">
        <w:trPr>
          <w:trHeight w:val="510"/>
        </w:trPr>
        <w:tc>
          <w:tcPr>
            <w:tcW w:w="4394" w:type="pct"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606" w:type="pct"/>
            <w:vMerge w:val="restart"/>
          </w:tcPr>
          <w:p w:rsidR="00C13A15" w:rsidRPr="003046A1" w:rsidRDefault="00C13A15" w:rsidP="003046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C13A15" w:rsidRPr="003046A1" w:rsidTr="003046A1">
        <w:trPr>
          <w:trHeight w:val="508"/>
        </w:trPr>
        <w:tc>
          <w:tcPr>
            <w:tcW w:w="4394" w:type="pct"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vMerge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3A15" w:rsidRPr="003046A1" w:rsidTr="003046A1">
        <w:trPr>
          <w:trHeight w:val="508"/>
        </w:trPr>
        <w:tc>
          <w:tcPr>
            <w:tcW w:w="4394" w:type="pct"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vMerge/>
          </w:tcPr>
          <w:p w:rsidR="00C13A15" w:rsidRPr="003046A1" w:rsidRDefault="00C13A15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544E" w:rsidRDefault="002D544E" w:rsidP="00BD14E1">
      <w:pPr>
        <w:tabs>
          <w:tab w:val="left" w:pos="4800"/>
        </w:tabs>
      </w:pPr>
    </w:p>
    <w:p w:rsidR="0060690F" w:rsidRDefault="0060690F">
      <w:r>
        <w:br w:type="page"/>
      </w:r>
    </w:p>
    <w:p w:rsidR="00C13A15" w:rsidRDefault="00C13A15" w:rsidP="00BD14E1">
      <w:pPr>
        <w:tabs>
          <w:tab w:val="left" w:pos="4800"/>
        </w:tabs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2D544E" w:rsidRPr="003046A1" w:rsidTr="008412FD">
        <w:tc>
          <w:tcPr>
            <w:tcW w:w="5000" w:type="pct"/>
            <w:gridSpan w:val="7"/>
          </w:tcPr>
          <w:p w:rsidR="002D544E" w:rsidRPr="003046A1" w:rsidRDefault="002D544E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 w:rsidR="00C13A15" w:rsidRPr="003046A1">
              <w:rPr>
                <w:rFonts w:ascii="Arial" w:hAnsi="Arial" w:cs="Arial"/>
                <w:b/>
                <w:sz w:val="24"/>
                <w:szCs w:val="24"/>
              </w:rPr>
              <w:t>Legislación Turística.</w:t>
            </w:r>
          </w:p>
        </w:tc>
      </w:tr>
      <w:tr w:rsidR="002D544E" w:rsidRPr="003046A1" w:rsidTr="008412FD">
        <w:tc>
          <w:tcPr>
            <w:tcW w:w="5000" w:type="pct"/>
            <w:gridSpan w:val="7"/>
          </w:tcPr>
          <w:p w:rsidR="002D544E" w:rsidRPr="003046A1" w:rsidRDefault="002D544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046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544E" w:rsidRPr="003046A1" w:rsidTr="008412FD">
        <w:trPr>
          <w:trHeight w:val="309"/>
        </w:trPr>
        <w:tc>
          <w:tcPr>
            <w:tcW w:w="1100" w:type="pct"/>
            <w:vMerge w:val="restart"/>
          </w:tcPr>
          <w:p w:rsidR="002D544E" w:rsidRPr="003046A1" w:rsidRDefault="002D544E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E01D14" w:rsidRPr="003046A1" w:rsidRDefault="00E01D14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E812E1" w:rsidRPr="003046A1" w:rsidRDefault="00E812E1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544E" w:rsidRPr="003046A1" w:rsidRDefault="002D544E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544E" w:rsidRPr="003046A1" w:rsidTr="008412FD">
        <w:trPr>
          <w:trHeight w:val="308"/>
        </w:trPr>
        <w:tc>
          <w:tcPr>
            <w:tcW w:w="1100" w:type="pct"/>
            <w:vMerge/>
          </w:tcPr>
          <w:p w:rsidR="002D544E" w:rsidRPr="003046A1" w:rsidRDefault="002D544E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2D544E" w:rsidRPr="003046A1" w:rsidRDefault="002D544E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2D544E" w:rsidRPr="003046A1" w:rsidRDefault="002D544E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03D86" w:rsidRPr="003046A1" w:rsidTr="008412FD">
        <w:tc>
          <w:tcPr>
            <w:tcW w:w="1100" w:type="pct"/>
            <w:vMerge w:val="restart"/>
          </w:tcPr>
          <w:p w:rsidR="00503D86" w:rsidRPr="003046A1" w:rsidRDefault="00503D86" w:rsidP="00503D86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Interpretar la legislación turística nacional, en  situaciones de la vida reales.</w:t>
            </w:r>
          </w:p>
        </w:tc>
        <w:tc>
          <w:tcPr>
            <w:tcW w:w="717" w:type="pct"/>
          </w:tcPr>
          <w:p w:rsidR="00503D86" w:rsidRPr="003046A1" w:rsidRDefault="00503D86" w:rsidP="00503D86">
            <w:pPr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Localiza los artículos relevantes que determinan los controles de la actividad.</w:t>
            </w:r>
          </w:p>
        </w:tc>
        <w:tc>
          <w:tcPr>
            <w:tcW w:w="292" w:type="pct"/>
          </w:tcPr>
          <w:p w:rsidR="00503D86" w:rsidRPr="003046A1" w:rsidRDefault="00503D8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503D86" w:rsidRPr="003046A1" w:rsidRDefault="00503D8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503D86" w:rsidRPr="003046A1" w:rsidRDefault="00503D8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503D86" w:rsidRPr="003046A1" w:rsidRDefault="00503D8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503D86" w:rsidRPr="003046A1" w:rsidRDefault="00503D8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D86" w:rsidRPr="003046A1" w:rsidTr="008412FD">
        <w:tc>
          <w:tcPr>
            <w:tcW w:w="1100" w:type="pct"/>
            <w:vMerge/>
          </w:tcPr>
          <w:p w:rsidR="00503D86" w:rsidRPr="003046A1" w:rsidRDefault="00503D8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503D86" w:rsidRPr="003046A1" w:rsidRDefault="00503D86" w:rsidP="00503D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Interpreta situaciones reales, para poner en práctica la legislación nacional en relación con el turismo.</w:t>
            </w:r>
          </w:p>
          <w:p w:rsidR="00503D86" w:rsidRPr="003046A1" w:rsidRDefault="00503D86" w:rsidP="0080274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92" w:type="pct"/>
          </w:tcPr>
          <w:p w:rsidR="00503D86" w:rsidRPr="003046A1" w:rsidRDefault="00503D8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503D86" w:rsidRPr="003046A1" w:rsidRDefault="00503D8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503D86" w:rsidRPr="003046A1" w:rsidRDefault="00503D8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503D86" w:rsidRPr="003046A1" w:rsidRDefault="00503D8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503D86" w:rsidRPr="003046A1" w:rsidRDefault="00503D86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2FD" w:rsidRDefault="008412FD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8412FD" w:rsidRPr="003046A1" w:rsidTr="00E812E1">
        <w:trPr>
          <w:trHeight w:val="309"/>
        </w:trPr>
        <w:tc>
          <w:tcPr>
            <w:tcW w:w="1100" w:type="pct"/>
            <w:vMerge w:val="restart"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12FD" w:rsidRPr="003046A1" w:rsidTr="00E812E1">
        <w:trPr>
          <w:trHeight w:val="308"/>
        </w:trPr>
        <w:tc>
          <w:tcPr>
            <w:tcW w:w="1100" w:type="pct"/>
            <w:vMerge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8412FD" w:rsidRPr="003046A1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53FE9" w:rsidRPr="003046A1" w:rsidTr="00E812E1">
        <w:tc>
          <w:tcPr>
            <w:tcW w:w="1100" w:type="pct"/>
            <w:vMerge w:val="restar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Interpreta los aspectos de la legislación turística  y ambiental.</w:t>
            </w:r>
          </w:p>
        </w:tc>
        <w:tc>
          <w:tcPr>
            <w:tcW w:w="717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 xml:space="preserve">Selecciona  los principales elementos de cambio en las empresas </w:t>
            </w:r>
            <w:proofErr w:type="spellStart"/>
            <w:r w:rsidRPr="003046A1">
              <w:rPr>
                <w:rFonts w:ascii="Arial" w:hAnsi="Arial" w:cs="Arial"/>
                <w:sz w:val="24"/>
                <w:szCs w:val="24"/>
              </w:rPr>
              <w:t>parala</w:t>
            </w:r>
            <w:proofErr w:type="spellEnd"/>
            <w:r w:rsidRPr="003046A1">
              <w:rPr>
                <w:rFonts w:ascii="Arial" w:hAnsi="Arial" w:cs="Arial"/>
                <w:sz w:val="24"/>
                <w:szCs w:val="24"/>
              </w:rPr>
              <w:t xml:space="preserve"> certificación C.S.T</w:t>
            </w:r>
          </w:p>
        </w:tc>
        <w:tc>
          <w:tcPr>
            <w:tcW w:w="292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FE9" w:rsidRPr="003046A1" w:rsidTr="00E812E1">
        <w:tc>
          <w:tcPr>
            <w:tcW w:w="1100" w:type="pct"/>
            <w:vMerge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Desarrolla ejemplos de empresas certificadas con las normas C.S.T.</w:t>
            </w:r>
          </w:p>
        </w:tc>
        <w:tc>
          <w:tcPr>
            <w:tcW w:w="292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2E1" w:rsidRPr="003046A1" w:rsidTr="00E812E1">
        <w:trPr>
          <w:trHeight w:val="510"/>
        </w:trPr>
        <w:tc>
          <w:tcPr>
            <w:tcW w:w="4410" w:type="pct"/>
            <w:gridSpan w:val="5"/>
          </w:tcPr>
          <w:p w:rsidR="00E812E1" w:rsidRPr="003046A1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E812E1" w:rsidRPr="003046A1" w:rsidRDefault="00E812E1" w:rsidP="003046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E812E1" w:rsidRPr="003046A1" w:rsidTr="00E812E1">
        <w:trPr>
          <w:trHeight w:val="508"/>
        </w:trPr>
        <w:tc>
          <w:tcPr>
            <w:tcW w:w="4410" w:type="pct"/>
            <w:gridSpan w:val="5"/>
          </w:tcPr>
          <w:p w:rsidR="00E812E1" w:rsidRPr="003046A1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E812E1" w:rsidRPr="003046A1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2E1" w:rsidRPr="003046A1" w:rsidTr="00E812E1">
        <w:trPr>
          <w:trHeight w:val="508"/>
        </w:trPr>
        <w:tc>
          <w:tcPr>
            <w:tcW w:w="4410" w:type="pct"/>
            <w:gridSpan w:val="5"/>
          </w:tcPr>
          <w:p w:rsidR="00E812E1" w:rsidRPr="003046A1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E812E1" w:rsidRPr="003046A1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3FE9" w:rsidRDefault="00353FE9"/>
    <w:p w:rsidR="00353FE9" w:rsidRDefault="00E77CAA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8"/>
        <w:gridCol w:w="2039"/>
        <w:gridCol w:w="768"/>
        <w:gridCol w:w="769"/>
        <w:gridCol w:w="5205"/>
        <w:gridCol w:w="843"/>
        <w:gridCol w:w="760"/>
      </w:tblGrid>
      <w:tr w:rsidR="002D544E" w:rsidRPr="003046A1" w:rsidTr="00353FE9">
        <w:tc>
          <w:tcPr>
            <w:tcW w:w="5000" w:type="pct"/>
            <w:gridSpan w:val="7"/>
          </w:tcPr>
          <w:p w:rsidR="002D544E" w:rsidRPr="003046A1" w:rsidRDefault="002D544E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="00353FE9" w:rsidRPr="003046A1">
              <w:rPr>
                <w:rFonts w:ascii="Arial" w:hAnsi="Arial" w:cs="Arial"/>
                <w:b/>
                <w:sz w:val="24"/>
                <w:szCs w:val="24"/>
              </w:rPr>
              <w:t>Manejo y conducción de grupos.</w:t>
            </w:r>
          </w:p>
        </w:tc>
      </w:tr>
      <w:tr w:rsidR="002D544E" w:rsidRPr="003046A1" w:rsidTr="00353FE9">
        <w:tc>
          <w:tcPr>
            <w:tcW w:w="5000" w:type="pct"/>
            <w:gridSpan w:val="7"/>
          </w:tcPr>
          <w:p w:rsidR="002D544E" w:rsidRPr="003046A1" w:rsidRDefault="002D544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046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3FE9" w:rsidRPr="003046A1">
              <w:rPr>
                <w:rFonts w:ascii="Arial" w:hAnsi="Arial" w:cs="Arial"/>
                <w:sz w:val="24"/>
                <w:szCs w:val="24"/>
              </w:rPr>
              <w:t>Ofrecer una alternativa, en la cual el alumno, conozca las diferentes técnicas de conducción de grupos, con el fin de prestar servicios de calidad en la comunidad.</w:t>
            </w:r>
          </w:p>
        </w:tc>
      </w:tr>
      <w:tr w:rsidR="002D544E" w:rsidRPr="003046A1" w:rsidTr="00353FE9">
        <w:trPr>
          <w:trHeight w:val="309"/>
        </w:trPr>
        <w:tc>
          <w:tcPr>
            <w:tcW w:w="1084" w:type="pct"/>
            <w:vMerge w:val="restart"/>
          </w:tcPr>
          <w:p w:rsidR="002D544E" w:rsidRPr="003046A1" w:rsidRDefault="002D544E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</w:tcPr>
          <w:p w:rsidR="00353FE9" w:rsidRPr="003046A1" w:rsidRDefault="00353FE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pct"/>
            <w:vMerge w:val="restart"/>
          </w:tcPr>
          <w:p w:rsidR="002D544E" w:rsidRPr="003046A1" w:rsidRDefault="002D544E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544E" w:rsidRPr="003046A1" w:rsidTr="00353FE9">
        <w:trPr>
          <w:trHeight w:val="308"/>
        </w:trPr>
        <w:tc>
          <w:tcPr>
            <w:tcW w:w="1084" w:type="pct"/>
            <w:vMerge/>
          </w:tcPr>
          <w:p w:rsidR="002D544E" w:rsidRPr="003046A1" w:rsidRDefault="002D544E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2D544E" w:rsidRPr="003046A1" w:rsidRDefault="002D544E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9" w:type="pct"/>
            <w:vMerge/>
          </w:tcPr>
          <w:p w:rsidR="002D544E" w:rsidRPr="003046A1" w:rsidRDefault="002D544E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53FE9" w:rsidRPr="003046A1" w:rsidTr="00353FE9">
        <w:tc>
          <w:tcPr>
            <w:tcW w:w="1084" w:type="pct"/>
            <w:vMerge w:val="restart"/>
          </w:tcPr>
          <w:p w:rsidR="00353FE9" w:rsidRPr="003046A1" w:rsidRDefault="00353FE9" w:rsidP="00353FE9">
            <w:pPr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Aplica conceptos básicos en la guiada de turistas.</w:t>
            </w:r>
          </w:p>
        </w:tc>
        <w:tc>
          <w:tcPr>
            <w:tcW w:w="782" w:type="pct"/>
          </w:tcPr>
          <w:p w:rsidR="00353FE9" w:rsidRPr="003046A1" w:rsidRDefault="00353FE9" w:rsidP="00353FE9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Interpreta situaciones reales de las vivencias de la función de guía de turismo.</w:t>
            </w:r>
          </w:p>
        </w:tc>
        <w:tc>
          <w:tcPr>
            <w:tcW w:w="282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FE9" w:rsidRPr="003046A1" w:rsidTr="00353FE9">
        <w:tc>
          <w:tcPr>
            <w:tcW w:w="1084" w:type="pct"/>
            <w:vMerge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</w:tcPr>
          <w:p w:rsidR="00353FE9" w:rsidRPr="003046A1" w:rsidRDefault="00353FE9" w:rsidP="00353F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Aplica experiencias, para ejemplificar  la labor de los guías de turismo.</w:t>
            </w:r>
          </w:p>
        </w:tc>
        <w:tc>
          <w:tcPr>
            <w:tcW w:w="282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2FD" w:rsidRDefault="008412FD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56"/>
        <w:gridCol w:w="2204"/>
        <w:gridCol w:w="768"/>
        <w:gridCol w:w="769"/>
        <w:gridCol w:w="5122"/>
        <w:gridCol w:w="843"/>
        <w:gridCol w:w="760"/>
      </w:tblGrid>
      <w:tr w:rsidR="00E812E1" w:rsidRPr="003046A1" w:rsidTr="002617C9">
        <w:trPr>
          <w:trHeight w:val="309"/>
        </w:trPr>
        <w:tc>
          <w:tcPr>
            <w:tcW w:w="1084" w:type="pct"/>
            <w:vMerge w:val="restart"/>
          </w:tcPr>
          <w:p w:rsidR="00E812E1" w:rsidRPr="003046A1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12E1" w:rsidRPr="003046A1" w:rsidRDefault="00E812E1" w:rsidP="002617C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812E1" w:rsidRPr="003046A1" w:rsidRDefault="00E812E1" w:rsidP="002617C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</w:tcPr>
          <w:p w:rsidR="00E812E1" w:rsidRPr="003046A1" w:rsidRDefault="00E812E1" w:rsidP="002617C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12E1" w:rsidRPr="003046A1" w:rsidRDefault="00E812E1" w:rsidP="002617C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812E1" w:rsidRPr="003046A1" w:rsidRDefault="00E812E1" w:rsidP="002617C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E812E1" w:rsidRPr="003046A1" w:rsidRDefault="00E812E1" w:rsidP="002617C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812E1" w:rsidRPr="003046A1" w:rsidRDefault="00E812E1" w:rsidP="002617C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pct"/>
            <w:vMerge w:val="restart"/>
          </w:tcPr>
          <w:p w:rsidR="00E812E1" w:rsidRPr="003046A1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12E1" w:rsidRPr="003046A1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E812E1" w:rsidRPr="003046A1" w:rsidRDefault="00E812E1" w:rsidP="002617C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E812E1" w:rsidRPr="003046A1" w:rsidRDefault="00E812E1" w:rsidP="002617C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2E1" w:rsidRPr="003046A1" w:rsidTr="002617C9">
        <w:trPr>
          <w:trHeight w:val="308"/>
        </w:trPr>
        <w:tc>
          <w:tcPr>
            <w:tcW w:w="1084" w:type="pct"/>
            <w:vMerge/>
          </w:tcPr>
          <w:p w:rsidR="00E812E1" w:rsidRPr="003046A1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E812E1" w:rsidRPr="003046A1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E812E1" w:rsidRPr="003046A1" w:rsidRDefault="00E812E1" w:rsidP="002617C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812E1" w:rsidRPr="003046A1" w:rsidRDefault="00E812E1" w:rsidP="002617C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E812E1" w:rsidRPr="003046A1" w:rsidRDefault="00E812E1" w:rsidP="002617C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9" w:type="pct"/>
            <w:vMerge/>
          </w:tcPr>
          <w:p w:rsidR="00E812E1" w:rsidRPr="003046A1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E812E1" w:rsidRPr="003046A1" w:rsidRDefault="00E812E1" w:rsidP="002617C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E812E1" w:rsidRPr="003046A1" w:rsidRDefault="00E812E1" w:rsidP="002617C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53FE9" w:rsidRPr="003046A1" w:rsidTr="00E812E1">
        <w:tc>
          <w:tcPr>
            <w:tcW w:w="1084" w:type="pct"/>
          </w:tcPr>
          <w:p w:rsidR="00353FE9" w:rsidRPr="003046A1" w:rsidRDefault="00353FE9" w:rsidP="00353FE9">
            <w:pPr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Ejecuta  maniobras de primeros auxilios, en la guiada de turistas.</w:t>
            </w:r>
          </w:p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</w:tcPr>
          <w:p w:rsidR="00353FE9" w:rsidRPr="003046A1" w:rsidRDefault="00353FE9" w:rsidP="00802741">
            <w:pPr>
              <w:ind w:left="36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Extraer procedimientos de la revisión primaria, fracturas, quemaduras y asfixias.</w:t>
            </w:r>
          </w:p>
        </w:tc>
        <w:tc>
          <w:tcPr>
            <w:tcW w:w="282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FD" w:rsidRPr="003046A1" w:rsidTr="00E812E1">
        <w:tc>
          <w:tcPr>
            <w:tcW w:w="1084" w:type="pct"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</w:tcPr>
          <w:p w:rsidR="008412FD" w:rsidRPr="003046A1" w:rsidRDefault="008412FD" w:rsidP="00FC0375">
            <w:pPr>
              <w:ind w:left="36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Aplica situaciones reales, para atender  al turista.</w:t>
            </w:r>
          </w:p>
          <w:p w:rsidR="008412FD" w:rsidRPr="003046A1" w:rsidRDefault="008412FD" w:rsidP="00FC0375">
            <w:pPr>
              <w:ind w:left="36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2" w:type="pct"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pct"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412FD" w:rsidRPr="003046A1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2E1" w:rsidRPr="003046A1" w:rsidTr="00E812E1">
        <w:trPr>
          <w:trHeight w:val="510"/>
        </w:trPr>
        <w:tc>
          <w:tcPr>
            <w:tcW w:w="4410" w:type="pct"/>
            <w:gridSpan w:val="5"/>
          </w:tcPr>
          <w:p w:rsidR="00E812E1" w:rsidRPr="003046A1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E812E1" w:rsidRPr="003046A1" w:rsidRDefault="00E812E1" w:rsidP="003046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E812E1" w:rsidRPr="003046A1" w:rsidTr="00E812E1">
        <w:trPr>
          <w:trHeight w:val="508"/>
        </w:trPr>
        <w:tc>
          <w:tcPr>
            <w:tcW w:w="4410" w:type="pct"/>
            <w:gridSpan w:val="5"/>
          </w:tcPr>
          <w:p w:rsidR="00E812E1" w:rsidRPr="003046A1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E812E1" w:rsidRPr="003046A1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2E1" w:rsidRPr="003046A1" w:rsidTr="00E812E1">
        <w:trPr>
          <w:trHeight w:val="508"/>
        </w:trPr>
        <w:tc>
          <w:tcPr>
            <w:tcW w:w="4410" w:type="pct"/>
            <w:gridSpan w:val="5"/>
          </w:tcPr>
          <w:p w:rsidR="00E812E1" w:rsidRPr="003046A1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E812E1" w:rsidRPr="003046A1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7CAA" w:rsidRDefault="00E77CAA"/>
    <w:p w:rsidR="00E77CAA" w:rsidRDefault="00E77CAA" w:rsidP="00BD14E1">
      <w:pPr>
        <w:tabs>
          <w:tab w:val="left" w:pos="4800"/>
        </w:tabs>
      </w:pPr>
    </w:p>
    <w:p w:rsidR="008412FD" w:rsidRDefault="008412FD">
      <w:r>
        <w:br w:type="page"/>
      </w:r>
    </w:p>
    <w:p w:rsidR="005D2236" w:rsidRDefault="005D2236" w:rsidP="00BD14E1">
      <w:pPr>
        <w:tabs>
          <w:tab w:val="left" w:pos="4800"/>
        </w:tabs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2D544E" w:rsidRPr="003046A1" w:rsidTr="00802741">
        <w:tc>
          <w:tcPr>
            <w:tcW w:w="5000" w:type="pct"/>
            <w:gridSpan w:val="7"/>
          </w:tcPr>
          <w:p w:rsidR="002D544E" w:rsidRPr="003046A1" w:rsidRDefault="002D544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353FE9" w:rsidRPr="003046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3FE9" w:rsidRPr="003046A1">
              <w:rPr>
                <w:rFonts w:ascii="Arial" w:hAnsi="Arial" w:cs="Arial"/>
                <w:b/>
                <w:sz w:val="24"/>
                <w:szCs w:val="24"/>
              </w:rPr>
              <w:t>Ética aplicada al turismo.</w:t>
            </w:r>
          </w:p>
        </w:tc>
      </w:tr>
      <w:tr w:rsidR="002D544E" w:rsidRPr="003046A1" w:rsidTr="00802741">
        <w:tc>
          <w:tcPr>
            <w:tcW w:w="5000" w:type="pct"/>
            <w:gridSpan w:val="7"/>
          </w:tcPr>
          <w:p w:rsidR="002D544E" w:rsidRPr="003046A1" w:rsidRDefault="002D544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046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3FE9" w:rsidRPr="003046A1">
              <w:rPr>
                <w:rFonts w:ascii="Arial" w:hAnsi="Arial" w:cs="Arial"/>
                <w:sz w:val="24"/>
                <w:szCs w:val="24"/>
              </w:rPr>
              <w:t>Formular conciencia en el estudiante, con el fin de mejorar la atención al turista, calidad y ética en el servicio.</w:t>
            </w:r>
          </w:p>
        </w:tc>
      </w:tr>
      <w:tr w:rsidR="002D544E" w:rsidRPr="003046A1" w:rsidTr="00802741">
        <w:trPr>
          <w:trHeight w:val="309"/>
        </w:trPr>
        <w:tc>
          <w:tcPr>
            <w:tcW w:w="1100" w:type="pct"/>
            <w:vMerge w:val="restart"/>
          </w:tcPr>
          <w:p w:rsidR="002D544E" w:rsidRPr="003046A1" w:rsidRDefault="002D544E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353FE9" w:rsidRPr="003046A1" w:rsidRDefault="00353FE9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2D544E" w:rsidRPr="003046A1" w:rsidRDefault="002D544E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544E" w:rsidRPr="003046A1" w:rsidTr="00802741">
        <w:trPr>
          <w:trHeight w:val="308"/>
        </w:trPr>
        <w:tc>
          <w:tcPr>
            <w:tcW w:w="1100" w:type="pct"/>
            <w:vMerge/>
          </w:tcPr>
          <w:p w:rsidR="002D544E" w:rsidRPr="003046A1" w:rsidRDefault="002D544E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2D544E" w:rsidRPr="003046A1" w:rsidRDefault="002D544E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2D544E" w:rsidRPr="003046A1" w:rsidRDefault="002D544E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2D544E" w:rsidRPr="003046A1" w:rsidRDefault="002D544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6A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53FE9" w:rsidRPr="003046A1" w:rsidTr="00802741">
        <w:tc>
          <w:tcPr>
            <w:tcW w:w="1100" w:type="pct"/>
          </w:tcPr>
          <w:p w:rsidR="00353FE9" w:rsidRPr="003046A1" w:rsidRDefault="00353FE9" w:rsidP="00353FE9">
            <w:pPr>
              <w:rPr>
                <w:rFonts w:ascii="Arial" w:hAnsi="Arial" w:cs="Arial"/>
                <w:sz w:val="24"/>
                <w:szCs w:val="24"/>
              </w:rPr>
            </w:pPr>
            <w:r w:rsidRPr="003046A1">
              <w:rPr>
                <w:rFonts w:ascii="Arial" w:hAnsi="Arial" w:cs="Arial"/>
                <w:sz w:val="24"/>
                <w:szCs w:val="24"/>
              </w:rPr>
              <w:t>Interpreta  el código de conducta para la protección de la niñez y la adolescencia contra la explotación sexual comercial.</w:t>
            </w:r>
          </w:p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353FE9" w:rsidRPr="003046A1" w:rsidRDefault="00353FE9" w:rsidP="00353FE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Identifica las obligaciones que promueve el código de conducta,</w:t>
            </w:r>
            <w:r w:rsidRPr="003046A1">
              <w:rPr>
                <w:rFonts w:ascii="Arial" w:hAnsi="Arial" w:cs="Arial"/>
                <w:sz w:val="24"/>
                <w:szCs w:val="24"/>
              </w:rPr>
              <w:t xml:space="preserve"> para la protección de niños, niñas y adolescentes contra la explotación sexual, comercial en viajes y turismo.</w:t>
            </w:r>
          </w:p>
        </w:tc>
        <w:tc>
          <w:tcPr>
            <w:tcW w:w="292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FE9" w:rsidRPr="003046A1" w:rsidTr="00802741">
        <w:tc>
          <w:tcPr>
            <w:tcW w:w="1100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353FE9" w:rsidRPr="003046A1" w:rsidRDefault="00353FE9" w:rsidP="00353FE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46A1">
              <w:rPr>
                <w:rFonts w:ascii="Arial" w:hAnsi="Arial" w:cs="Arial"/>
                <w:sz w:val="24"/>
                <w:szCs w:val="24"/>
                <w:lang w:val="es-ES_tradnl"/>
              </w:rPr>
              <w:t>Interpreta  la importancia de contar con un código de conducta para la sociedad en que se vive y el país.</w:t>
            </w:r>
          </w:p>
        </w:tc>
        <w:tc>
          <w:tcPr>
            <w:tcW w:w="292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53FE9" w:rsidRPr="003046A1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690F" w:rsidRDefault="0060690F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8412FD" w:rsidRPr="006D44E8" w:rsidTr="00FC0375">
        <w:trPr>
          <w:trHeight w:val="309"/>
        </w:trPr>
        <w:tc>
          <w:tcPr>
            <w:tcW w:w="1100" w:type="pct"/>
            <w:vMerge w:val="restart"/>
          </w:tcPr>
          <w:p w:rsidR="008412FD" w:rsidRPr="006D44E8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12FD" w:rsidRPr="006D44E8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412FD" w:rsidRPr="006D44E8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8412FD" w:rsidRPr="006D44E8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12FD" w:rsidRPr="006D44E8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412FD" w:rsidRPr="006D44E8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8412FD" w:rsidRPr="006D44E8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412FD" w:rsidRPr="006D44E8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8412FD" w:rsidRPr="006D44E8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8412FD" w:rsidRPr="006D44E8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412FD" w:rsidRPr="006D44E8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12FD" w:rsidRPr="006D44E8" w:rsidTr="00FC0375">
        <w:trPr>
          <w:trHeight w:val="308"/>
        </w:trPr>
        <w:tc>
          <w:tcPr>
            <w:tcW w:w="1100" w:type="pct"/>
            <w:vMerge/>
          </w:tcPr>
          <w:p w:rsidR="008412FD" w:rsidRPr="006D44E8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8412FD" w:rsidRPr="006D44E8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8412FD" w:rsidRPr="006D44E8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412FD" w:rsidRPr="006D44E8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8412FD" w:rsidRPr="006D44E8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8412FD" w:rsidRPr="006D44E8" w:rsidRDefault="008412FD" w:rsidP="00FC03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8412FD" w:rsidRPr="006D44E8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8412FD" w:rsidRPr="006D44E8" w:rsidRDefault="008412FD" w:rsidP="00FC03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53FE9" w:rsidRPr="006D44E8" w:rsidTr="00802741">
        <w:tc>
          <w:tcPr>
            <w:tcW w:w="1100" w:type="pct"/>
          </w:tcPr>
          <w:p w:rsidR="00353FE9" w:rsidRPr="006D44E8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Describe las  normas de turismo responsable, como alternativa de valor agregado en la actividad turística del país.</w:t>
            </w:r>
          </w:p>
        </w:tc>
        <w:tc>
          <w:tcPr>
            <w:tcW w:w="717" w:type="pct"/>
          </w:tcPr>
          <w:p w:rsidR="00353FE9" w:rsidRPr="006D44E8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  <w:lang w:val="es-ES_tradnl"/>
              </w:rPr>
              <w:t>Identifica los valores a tomar en cuenta de acuerdo con el código mundial de ética para el turismo.</w:t>
            </w:r>
          </w:p>
        </w:tc>
        <w:tc>
          <w:tcPr>
            <w:tcW w:w="292" w:type="pct"/>
          </w:tcPr>
          <w:p w:rsidR="00353FE9" w:rsidRPr="006D44E8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53FE9" w:rsidRPr="006D44E8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353FE9" w:rsidRPr="006D44E8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353FE9" w:rsidRPr="006D44E8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53FE9" w:rsidRPr="006D44E8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FE9" w:rsidRPr="006D44E8" w:rsidTr="00802741">
        <w:trPr>
          <w:trHeight w:val="510"/>
        </w:trPr>
        <w:tc>
          <w:tcPr>
            <w:tcW w:w="4410" w:type="pct"/>
            <w:gridSpan w:val="5"/>
          </w:tcPr>
          <w:p w:rsidR="00353FE9" w:rsidRPr="006D44E8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353FE9" w:rsidRPr="006D44E8" w:rsidRDefault="00353FE9" w:rsidP="006D44E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353FE9" w:rsidRPr="006D44E8" w:rsidTr="00802741">
        <w:trPr>
          <w:trHeight w:val="508"/>
        </w:trPr>
        <w:tc>
          <w:tcPr>
            <w:tcW w:w="4410" w:type="pct"/>
            <w:gridSpan w:val="5"/>
          </w:tcPr>
          <w:p w:rsidR="00353FE9" w:rsidRPr="006D44E8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353FE9" w:rsidRPr="006D44E8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3FE9" w:rsidRPr="006D44E8" w:rsidTr="00802741">
        <w:trPr>
          <w:trHeight w:val="508"/>
        </w:trPr>
        <w:tc>
          <w:tcPr>
            <w:tcW w:w="4410" w:type="pct"/>
            <w:gridSpan w:val="5"/>
          </w:tcPr>
          <w:p w:rsidR="00353FE9" w:rsidRPr="006D44E8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353FE9" w:rsidRPr="006D44E8" w:rsidRDefault="00353FE9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544E" w:rsidRDefault="002D544E" w:rsidP="00BD14E1">
      <w:pPr>
        <w:tabs>
          <w:tab w:val="left" w:pos="4800"/>
        </w:tabs>
      </w:pPr>
    </w:p>
    <w:p w:rsidR="001F3238" w:rsidRDefault="001F3238" w:rsidP="00BD14E1">
      <w:pPr>
        <w:tabs>
          <w:tab w:val="left" w:pos="4800"/>
        </w:tabs>
      </w:pPr>
    </w:p>
    <w:p w:rsidR="001F3238" w:rsidRDefault="001F3238" w:rsidP="00BD14E1">
      <w:pPr>
        <w:tabs>
          <w:tab w:val="left" w:pos="4800"/>
        </w:tabs>
      </w:pPr>
    </w:p>
    <w:p w:rsidR="001F3238" w:rsidRDefault="001F3238" w:rsidP="00BD14E1">
      <w:pPr>
        <w:tabs>
          <w:tab w:val="left" w:pos="4800"/>
        </w:tabs>
      </w:pPr>
    </w:p>
    <w:p w:rsidR="008412FD" w:rsidRDefault="008412FD">
      <w:r>
        <w:br w:type="page"/>
      </w:r>
    </w:p>
    <w:p w:rsidR="001F3238" w:rsidRDefault="001F3238" w:rsidP="00BD14E1">
      <w:pPr>
        <w:tabs>
          <w:tab w:val="left" w:pos="4800"/>
        </w:tabs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6"/>
        <w:gridCol w:w="5314"/>
        <w:gridCol w:w="813"/>
        <w:gridCol w:w="805"/>
      </w:tblGrid>
      <w:tr w:rsidR="001F3238" w:rsidRPr="006D44E8" w:rsidTr="00802741">
        <w:tc>
          <w:tcPr>
            <w:tcW w:w="5000" w:type="pct"/>
            <w:gridSpan w:val="7"/>
          </w:tcPr>
          <w:p w:rsidR="001F3238" w:rsidRPr="006D44E8" w:rsidRDefault="001F323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SUB ÁREA</w:t>
            </w:r>
            <w:r w:rsidR="00802741" w:rsidRPr="006D44E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02741" w:rsidRPr="006D44E8">
              <w:rPr>
                <w:rFonts w:ascii="Arial" w:hAnsi="Arial" w:cs="Arial"/>
                <w:b/>
                <w:sz w:val="24"/>
                <w:szCs w:val="24"/>
              </w:rPr>
              <w:t>Control interno y limpieza de oficina.</w:t>
            </w:r>
          </w:p>
        </w:tc>
      </w:tr>
      <w:tr w:rsidR="001F3238" w:rsidRPr="006D44E8" w:rsidTr="00802741">
        <w:tc>
          <w:tcPr>
            <w:tcW w:w="5000" w:type="pct"/>
            <w:gridSpan w:val="7"/>
          </w:tcPr>
          <w:p w:rsidR="001F3238" w:rsidRPr="006D44E8" w:rsidRDefault="001F323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802741" w:rsidRPr="006D44E8">
              <w:rPr>
                <w:rFonts w:ascii="Arial" w:hAnsi="Arial" w:cs="Arial"/>
                <w:b/>
                <w:sz w:val="24"/>
                <w:szCs w:val="24"/>
              </w:rPr>
              <w:t xml:space="preserve"> Servicio al cliente.</w:t>
            </w:r>
          </w:p>
        </w:tc>
      </w:tr>
      <w:tr w:rsidR="001F3238" w:rsidRPr="006D44E8" w:rsidTr="00802741">
        <w:tc>
          <w:tcPr>
            <w:tcW w:w="5000" w:type="pct"/>
            <w:gridSpan w:val="7"/>
          </w:tcPr>
          <w:p w:rsidR="001F3238" w:rsidRPr="006D44E8" w:rsidRDefault="001F323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D44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02741" w:rsidRPr="006D44E8">
              <w:rPr>
                <w:rFonts w:ascii="Arial" w:hAnsi="Arial" w:cs="Arial"/>
                <w:sz w:val="24"/>
                <w:szCs w:val="24"/>
                <w:lang w:val="es-ES_tradnl"/>
              </w:rPr>
              <w:t>Brindar herramientas básicas en la atención  de clientes, en el campo de la hotelería y el turismo.</w:t>
            </w:r>
          </w:p>
        </w:tc>
      </w:tr>
      <w:tr w:rsidR="001F3238" w:rsidRPr="006D44E8" w:rsidTr="00802741">
        <w:trPr>
          <w:trHeight w:val="309"/>
        </w:trPr>
        <w:tc>
          <w:tcPr>
            <w:tcW w:w="1095" w:type="pct"/>
            <w:vMerge w:val="restart"/>
          </w:tcPr>
          <w:p w:rsidR="001F3238" w:rsidRPr="006D44E8" w:rsidRDefault="001F323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802741" w:rsidRPr="006D44E8" w:rsidRDefault="00802741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3238" w:rsidRPr="006D44E8" w:rsidRDefault="001F323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</w:tcPr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3238" w:rsidRPr="006D44E8" w:rsidTr="00802741">
        <w:trPr>
          <w:trHeight w:val="308"/>
        </w:trPr>
        <w:tc>
          <w:tcPr>
            <w:tcW w:w="1095" w:type="pct"/>
            <w:vMerge/>
          </w:tcPr>
          <w:p w:rsidR="001F3238" w:rsidRPr="006D44E8" w:rsidRDefault="001F323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F3238" w:rsidRPr="006D44E8" w:rsidRDefault="001F323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1F3238" w:rsidRPr="006D44E8" w:rsidRDefault="001F323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</w:tcPr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02741" w:rsidRPr="006D44E8" w:rsidTr="00802741">
        <w:tc>
          <w:tcPr>
            <w:tcW w:w="1095" w:type="pct"/>
            <w:vMerge w:val="restar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Identifica las necesidades que tienen los diferentes tipos de clientes.</w:t>
            </w:r>
          </w:p>
        </w:tc>
        <w:tc>
          <w:tcPr>
            <w:tcW w:w="713" w:type="pct"/>
          </w:tcPr>
          <w:p w:rsidR="00802741" w:rsidRPr="006D44E8" w:rsidRDefault="00802741" w:rsidP="00802741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Diferencia características de los tipos de clientes.</w:t>
            </w:r>
          </w:p>
        </w:tc>
        <w:tc>
          <w:tcPr>
            <w:tcW w:w="292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741" w:rsidRPr="006D44E8" w:rsidTr="00802741">
        <w:tc>
          <w:tcPr>
            <w:tcW w:w="1095" w:type="pct"/>
            <w:vMerge/>
          </w:tcPr>
          <w:p w:rsidR="00802741" w:rsidRPr="006D44E8" w:rsidRDefault="00802741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802741" w:rsidRPr="006D44E8" w:rsidRDefault="00802741" w:rsidP="00802741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Aplica  ejemplos de tipos de clientes.</w:t>
            </w:r>
          </w:p>
        </w:tc>
        <w:tc>
          <w:tcPr>
            <w:tcW w:w="292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741" w:rsidRPr="006D44E8" w:rsidTr="00802741">
        <w:tc>
          <w:tcPr>
            <w:tcW w:w="1095" w:type="pct"/>
            <w:vMerge w:val="restar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Aprende a transmitir una actitud positiva y las destrezas profesionales del servicio al cliente.</w:t>
            </w:r>
          </w:p>
        </w:tc>
        <w:tc>
          <w:tcPr>
            <w:tcW w:w="713" w:type="pct"/>
          </w:tcPr>
          <w:p w:rsidR="00802741" w:rsidRPr="006D44E8" w:rsidRDefault="00802741" w:rsidP="00802741">
            <w:pPr>
              <w:rPr>
                <w:rFonts w:ascii="Arial" w:hAnsi="Arial" w:cs="Arial"/>
              </w:rPr>
            </w:pPr>
            <w:r w:rsidRPr="006D44E8">
              <w:rPr>
                <w:rFonts w:ascii="Arial" w:hAnsi="Arial" w:cs="Arial"/>
              </w:rPr>
              <w:t>Diferencia las formas de expresión humana, en la atención al cliente.</w:t>
            </w:r>
          </w:p>
        </w:tc>
        <w:tc>
          <w:tcPr>
            <w:tcW w:w="292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741" w:rsidRPr="006D44E8" w:rsidTr="00802741">
        <w:tc>
          <w:tcPr>
            <w:tcW w:w="1095" w:type="pct"/>
            <w:vMerge/>
          </w:tcPr>
          <w:p w:rsidR="00802741" w:rsidRPr="006D44E8" w:rsidRDefault="00802741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802741" w:rsidRPr="006D44E8" w:rsidRDefault="00802741" w:rsidP="00802741">
            <w:pPr>
              <w:rPr>
                <w:rFonts w:ascii="Arial" w:hAnsi="Arial" w:cs="Arial"/>
              </w:rPr>
            </w:pPr>
            <w:r w:rsidRPr="006D44E8">
              <w:rPr>
                <w:rFonts w:ascii="Arial" w:hAnsi="Arial" w:cs="Arial"/>
              </w:rPr>
              <w:t>Determina los aspectos relevantes que debe tener un profesional para brindar un servicio al cliente.</w:t>
            </w:r>
          </w:p>
        </w:tc>
        <w:tc>
          <w:tcPr>
            <w:tcW w:w="292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A88" w:rsidRDefault="007D2A88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6"/>
        <w:gridCol w:w="5303"/>
        <w:gridCol w:w="11"/>
        <w:gridCol w:w="813"/>
        <w:gridCol w:w="805"/>
      </w:tblGrid>
      <w:tr w:rsidR="007D2A88" w:rsidRPr="006D44E8" w:rsidTr="00E812E1">
        <w:trPr>
          <w:trHeight w:val="309"/>
        </w:trPr>
        <w:tc>
          <w:tcPr>
            <w:tcW w:w="1095" w:type="pct"/>
            <w:vMerge w:val="restart"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A88" w:rsidRPr="006D44E8" w:rsidTr="00E812E1">
        <w:trPr>
          <w:trHeight w:val="308"/>
        </w:trPr>
        <w:tc>
          <w:tcPr>
            <w:tcW w:w="1095" w:type="pct"/>
            <w:vMerge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02741" w:rsidRPr="006D44E8" w:rsidTr="00E812E1">
        <w:tc>
          <w:tcPr>
            <w:tcW w:w="1095" w:type="pct"/>
          </w:tcPr>
          <w:p w:rsidR="00802741" w:rsidRPr="006D44E8" w:rsidRDefault="00802741" w:rsidP="0080274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Aplica los elementos y las habilidades, que intervienen en el servicio al cliente.</w:t>
            </w:r>
          </w:p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802741" w:rsidRPr="006D44E8" w:rsidRDefault="00802741" w:rsidP="00802741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Identifica los pasos para dar el servicio al cliente.</w:t>
            </w:r>
          </w:p>
        </w:tc>
        <w:tc>
          <w:tcPr>
            <w:tcW w:w="292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741" w:rsidRPr="006D44E8" w:rsidTr="00E812E1">
        <w:tc>
          <w:tcPr>
            <w:tcW w:w="1095" w:type="pct"/>
          </w:tcPr>
          <w:p w:rsidR="00802741" w:rsidRPr="006D44E8" w:rsidRDefault="00802741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802741" w:rsidRPr="006D44E8" w:rsidRDefault="00802741" w:rsidP="00802741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Dramatiza propuestas prácticas, para  dar servicio al cliente con calidad.</w:t>
            </w:r>
          </w:p>
        </w:tc>
        <w:tc>
          <w:tcPr>
            <w:tcW w:w="292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802741" w:rsidRPr="006D44E8" w:rsidRDefault="00802741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2E1" w:rsidRPr="006D44E8" w:rsidTr="00E812E1">
        <w:trPr>
          <w:trHeight w:val="510"/>
        </w:trPr>
        <w:tc>
          <w:tcPr>
            <w:tcW w:w="4387" w:type="pct"/>
            <w:gridSpan w:val="5"/>
          </w:tcPr>
          <w:p w:rsidR="00E812E1" w:rsidRPr="006D44E8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E812E1" w:rsidRPr="006D44E8" w:rsidRDefault="00E812E1" w:rsidP="006D44E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E812E1" w:rsidRPr="006D44E8" w:rsidTr="00E812E1">
        <w:trPr>
          <w:trHeight w:val="508"/>
        </w:trPr>
        <w:tc>
          <w:tcPr>
            <w:tcW w:w="4387" w:type="pct"/>
            <w:gridSpan w:val="5"/>
          </w:tcPr>
          <w:p w:rsidR="00E812E1" w:rsidRPr="006D44E8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E812E1" w:rsidRPr="006D44E8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2E1" w:rsidRPr="006D44E8" w:rsidTr="00E812E1">
        <w:trPr>
          <w:trHeight w:val="508"/>
        </w:trPr>
        <w:tc>
          <w:tcPr>
            <w:tcW w:w="4387" w:type="pct"/>
            <w:gridSpan w:val="5"/>
          </w:tcPr>
          <w:p w:rsidR="00E812E1" w:rsidRPr="006D44E8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E812E1" w:rsidRPr="006D44E8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D2A88" w:rsidRDefault="007D2A88" w:rsidP="001F3238"/>
    <w:p w:rsidR="007D2A88" w:rsidRDefault="007D2A88">
      <w:r>
        <w:br w:type="page"/>
      </w:r>
    </w:p>
    <w:p w:rsidR="001F3238" w:rsidRDefault="001F3238" w:rsidP="001F3238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24"/>
        <w:gridCol w:w="2090"/>
        <w:gridCol w:w="768"/>
        <w:gridCol w:w="769"/>
        <w:gridCol w:w="5168"/>
        <w:gridCol w:w="843"/>
        <w:gridCol w:w="760"/>
      </w:tblGrid>
      <w:tr w:rsidR="001F3238" w:rsidRPr="006D44E8" w:rsidTr="00802741">
        <w:tc>
          <w:tcPr>
            <w:tcW w:w="5000" w:type="pct"/>
            <w:gridSpan w:val="7"/>
          </w:tcPr>
          <w:p w:rsidR="001F3238" w:rsidRPr="006D44E8" w:rsidRDefault="001F323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 w:rsidR="00B44268" w:rsidRPr="006D44E8">
              <w:rPr>
                <w:rFonts w:ascii="Arial" w:hAnsi="Arial" w:cs="Arial"/>
                <w:b/>
                <w:sz w:val="24"/>
                <w:szCs w:val="24"/>
              </w:rPr>
              <w:t>Manipulación de alimentos.</w:t>
            </w:r>
          </w:p>
        </w:tc>
      </w:tr>
      <w:tr w:rsidR="001F3238" w:rsidRPr="006D44E8" w:rsidTr="006D44E8">
        <w:trPr>
          <w:trHeight w:val="630"/>
        </w:trPr>
        <w:tc>
          <w:tcPr>
            <w:tcW w:w="5000" w:type="pct"/>
            <w:gridSpan w:val="7"/>
          </w:tcPr>
          <w:p w:rsidR="001F3238" w:rsidRPr="006D44E8" w:rsidRDefault="001F323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D4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741" w:rsidRPr="006D44E8">
              <w:rPr>
                <w:rFonts w:ascii="Arial" w:hAnsi="Arial" w:cs="Arial"/>
                <w:sz w:val="24"/>
                <w:szCs w:val="24"/>
              </w:rPr>
              <w:t>Emplear técnicas adecuadas en el control y desinfección de la cocina, con la  intención, de que cuando ingrese a  la misma, ejecute correctamente las normas establecidas internamente.</w:t>
            </w:r>
          </w:p>
        </w:tc>
      </w:tr>
      <w:tr w:rsidR="001F3238" w:rsidRPr="006D44E8" w:rsidTr="00B44268">
        <w:trPr>
          <w:trHeight w:val="309"/>
        </w:trPr>
        <w:tc>
          <w:tcPr>
            <w:tcW w:w="1079" w:type="pct"/>
            <w:vMerge w:val="restart"/>
          </w:tcPr>
          <w:p w:rsidR="001F3238" w:rsidRPr="006D44E8" w:rsidRDefault="001F323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</w:tcPr>
          <w:p w:rsidR="00802741" w:rsidRPr="006D44E8" w:rsidRDefault="00802741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65" w:type="pct"/>
            <w:gridSpan w:val="2"/>
          </w:tcPr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5" w:type="pct"/>
            <w:vMerge w:val="restar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3238" w:rsidRPr="006D44E8" w:rsidRDefault="001F323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3238" w:rsidRPr="006D44E8" w:rsidTr="00B44268">
        <w:trPr>
          <w:trHeight w:val="308"/>
        </w:trPr>
        <w:tc>
          <w:tcPr>
            <w:tcW w:w="1079" w:type="pct"/>
            <w:vMerge/>
          </w:tcPr>
          <w:p w:rsidR="001F3238" w:rsidRPr="006D44E8" w:rsidRDefault="001F323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1F3238" w:rsidRPr="006D44E8" w:rsidRDefault="001F323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5" w:type="pct"/>
            <w:vMerge/>
          </w:tcPr>
          <w:p w:rsidR="001F3238" w:rsidRPr="006D44E8" w:rsidRDefault="001F323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44268" w:rsidRPr="006D44E8" w:rsidTr="00B44268">
        <w:tc>
          <w:tcPr>
            <w:tcW w:w="1079" w:type="pct"/>
            <w:vMerge w:val="restart"/>
          </w:tcPr>
          <w:p w:rsidR="00B44268" w:rsidRPr="006D44E8" w:rsidRDefault="00B44268" w:rsidP="00B44268">
            <w:pPr>
              <w:pStyle w:val="Prrafodelista"/>
              <w:tabs>
                <w:tab w:val="left" w:pos="241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Demuestra el cuidado necesario en la adquisición, almacenamiento  traslado de los alimentos.</w:t>
            </w:r>
          </w:p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B44268" w:rsidRPr="006D44E8" w:rsidRDefault="00B44268" w:rsidP="008412FD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Diferencia características de las materias primas utilizadas en la cocina.</w:t>
            </w:r>
          </w:p>
        </w:tc>
        <w:tc>
          <w:tcPr>
            <w:tcW w:w="282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268" w:rsidRPr="006D44E8" w:rsidTr="00B44268">
        <w:tc>
          <w:tcPr>
            <w:tcW w:w="1079" w:type="pct"/>
            <w:vMerge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B44268" w:rsidRPr="006D44E8" w:rsidRDefault="00B44268" w:rsidP="00B44268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Demuestra buenas prácticas de compra de productos.</w:t>
            </w:r>
          </w:p>
        </w:tc>
        <w:tc>
          <w:tcPr>
            <w:tcW w:w="282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268" w:rsidRPr="006D44E8" w:rsidTr="00B44268">
        <w:tc>
          <w:tcPr>
            <w:tcW w:w="1079" w:type="pct"/>
            <w:vMerge w:val="restart"/>
          </w:tcPr>
          <w:p w:rsidR="00B44268" w:rsidRPr="006D44E8" w:rsidRDefault="00B44268" w:rsidP="00B44268">
            <w:pPr>
              <w:pStyle w:val="Prrafodelista"/>
              <w:tabs>
                <w:tab w:val="left" w:pos="241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 xml:space="preserve">Aplica las normas de higiene en la manipulación de los alimentos. </w:t>
            </w:r>
          </w:p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B44268" w:rsidRPr="006D44E8" w:rsidRDefault="00B44268" w:rsidP="00B44268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Expresa la responsabilidad de mantener la salud alimentaria.</w:t>
            </w:r>
          </w:p>
        </w:tc>
        <w:tc>
          <w:tcPr>
            <w:tcW w:w="282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268" w:rsidRPr="006D44E8" w:rsidTr="00B44268">
        <w:tc>
          <w:tcPr>
            <w:tcW w:w="1079" w:type="pct"/>
            <w:vMerge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B44268" w:rsidRPr="006D44E8" w:rsidRDefault="00B44268" w:rsidP="00B44268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Ilustra conductas en el aula, sobre salud alimentaria.</w:t>
            </w:r>
          </w:p>
        </w:tc>
        <w:tc>
          <w:tcPr>
            <w:tcW w:w="282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A88" w:rsidRDefault="007D2A88">
      <w:r>
        <w:br w:type="page"/>
      </w:r>
    </w:p>
    <w:tbl>
      <w:tblPr>
        <w:tblStyle w:val="Tablaconcuadrcula"/>
        <w:tblW w:w="5009" w:type="pct"/>
        <w:tblLook w:val="04A0" w:firstRow="1" w:lastRow="0" w:firstColumn="1" w:lastColumn="0" w:noHBand="0" w:noVBand="1"/>
      </w:tblPr>
      <w:tblGrid>
        <w:gridCol w:w="2831"/>
        <w:gridCol w:w="2098"/>
        <w:gridCol w:w="769"/>
        <w:gridCol w:w="768"/>
        <w:gridCol w:w="5177"/>
        <w:gridCol w:w="843"/>
        <w:gridCol w:w="760"/>
      </w:tblGrid>
      <w:tr w:rsidR="007D2A88" w:rsidRPr="006D44E8" w:rsidTr="006D44E8">
        <w:trPr>
          <w:trHeight w:val="309"/>
        </w:trPr>
        <w:tc>
          <w:tcPr>
            <w:tcW w:w="1069" w:type="pct"/>
            <w:vMerge w:val="restart"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Merge w:val="restar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0" w:type="pct"/>
            <w:gridSpan w:val="2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4" w:type="pct"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5" w:type="pct"/>
            <w:gridSpan w:val="2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A88" w:rsidRPr="006D44E8" w:rsidTr="006D44E8">
        <w:tc>
          <w:tcPr>
            <w:tcW w:w="1069" w:type="pct"/>
            <w:vMerge/>
          </w:tcPr>
          <w:p w:rsidR="007D2A88" w:rsidRPr="006D44E8" w:rsidRDefault="007D2A88" w:rsidP="00B44268">
            <w:pPr>
              <w:pStyle w:val="Prrafodelista"/>
              <w:tabs>
                <w:tab w:val="left" w:pos="241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7D2A88" w:rsidRPr="006D44E8" w:rsidRDefault="007D2A88" w:rsidP="00B442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54" w:type="pct"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D2A88" w:rsidRPr="006D44E8" w:rsidTr="006D44E8">
        <w:tc>
          <w:tcPr>
            <w:tcW w:w="1069" w:type="pct"/>
            <w:vMerge w:val="restart"/>
          </w:tcPr>
          <w:p w:rsidR="007D2A88" w:rsidRPr="006D44E8" w:rsidRDefault="007D2A88" w:rsidP="00B44268">
            <w:pPr>
              <w:pStyle w:val="Prrafodelista"/>
              <w:tabs>
                <w:tab w:val="left" w:pos="241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Aplica la  limpieza  y desinfección  de  las diferentes  áreas de la cocina y restaurante.</w:t>
            </w:r>
          </w:p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pct"/>
          </w:tcPr>
          <w:p w:rsidR="007D2A88" w:rsidRPr="006D44E8" w:rsidRDefault="007D2A88" w:rsidP="00B44268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Relaciona  equipos y químicos para la limpieza y desinfección de las diferentes áreas.</w:t>
            </w:r>
          </w:p>
        </w:tc>
        <w:tc>
          <w:tcPr>
            <w:tcW w:w="290" w:type="pc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pc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A88" w:rsidRPr="006D44E8" w:rsidTr="006D44E8">
        <w:tc>
          <w:tcPr>
            <w:tcW w:w="1069" w:type="pct"/>
            <w:vMerge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pct"/>
          </w:tcPr>
          <w:p w:rsidR="007D2A88" w:rsidRPr="006D44E8" w:rsidRDefault="007D2A88" w:rsidP="00B44268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Efectúa  procesos de la limpieza y desinfección de diferentes áreas del taller.</w:t>
            </w:r>
          </w:p>
        </w:tc>
        <w:tc>
          <w:tcPr>
            <w:tcW w:w="290" w:type="pc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pc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A88" w:rsidRPr="006D44E8" w:rsidTr="006D44E8">
        <w:tc>
          <w:tcPr>
            <w:tcW w:w="1069" w:type="pct"/>
            <w:vMerge w:val="restart"/>
          </w:tcPr>
          <w:p w:rsidR="007D2A88" w:rsidRPr="006D44E8" w:rsidRDefault="007D2A88" w:rsidP="00B4426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Emplea los diferentes métodos de conservación de los alimentos.</w:t>
            </w:r>
          </w:p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pct"/>
          </w:tcPr>
          <w:p w:rsidR="007D2A88" w:rsidRPr="006D44E8" w:rsidRDefault="007D2A88" w:rsidP="00B44268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Describe los métodos de conservación con los alimentos que usamos regularmente.</w:t>
            </w:r>
          </w:p>
          <w:p w:rsidR="007D2A88" w:rsidRPr="006D44E8" w:rsidRDefault="007D2A88" w:rsidP="007D2A8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pc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A88" w:rsidRPr="006D44E8" w:rsidTr="006D44E8">
        <w:tc>
          <w:tcPr>
            <w:tcW w:w="1069" w:type="pct"/>
            <w:vMerge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pct"/>
          </w:tcPr>
          <w:p w:rsidR="007D2A88" w:rsidRPr="006D44E8" w:rsidRDefault="007D2A88" w:rsidP="00B44268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Opera  métodos de conservación en sus en las actividades de la especialidad.</w:t>
            </w:r>
          </w:p>
        </w:tc>
        <w:tc>
          <w:tcPr>
            <w:tcW w:w="290" w:type="pc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pc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44E8" w:rsidRDefault="006D44E8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11643"/>
        <w:gridCol w:w="1648"/>
      </w:tblGrid>
      <w:tr w:rsidR="00E812E1" w:rsidRPr="006D44E8" w:rsidTr="006D44E8">
        <w:trPr>
          <w:trHeight w:val="510"/>
        </w:trPr>
        <w:tc>
          <w:tcPr>
            <w:tcW w:w="4380" w:type="pct"/>
          </w:tcPr>
          <w:p w:rsidR="00E812E1" w:rsidRPr="006D44E8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620" w:type="pct"/>
            <w:vMerge w:val="restart"/>
          </w:tcPr>
          <w:p w:rsidR="00E812E1" w:rsidRPr="006D44E8" w:rsidRDefault="00E812E1" w:rsidP="006D44E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E812E1" w:rsidRPr="006D44E8" w:rsidTr="006D44E8">
        <w:trPr>
          <w:trHeight w:val="508"/>
        </w:trPr>
        <w:tc>
          <w:tcPr>
            <w:tcW w:w="4380" w:type="pct"/>
          </w:tcPr>
          <w:p w:rsidR="00E812E1" w:rsidRPr="006D44E8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0" w:type="pct"/>
            <w:vMerge/>
          </w:tcPr>
          <w:p w:rsidR="00E812E1" w:rsidRPr="006D44E8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2E1" w:rsidRPr="006D44E8" w:rsidTr="006D44E8">
        <w:trPr>
          <w:trHeight w:val="508"/>
        </w:trPr>
        <w:tc>
          <w:tcPr>
            <w:tcW w:w="4380" w:type="pct"/>
          </w:tcPr>
          <w:p w:rsidR="00E812E1" w:rsidRPr="006D44E8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0" w:type="pct"/>
            <w:vMerge/>
          </w:tcPr>
          <w:p w:rsidR="00E812E1" w:rsidRPr="006D44E8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44268" w:rsidRDefault="00B44268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24"/>
        <w:gridCol w:w="2090"/>
        <w:gridCol w:w="768"/>
        <w:gridCol w:w="769"/>
        <w:gridCol w:w="5168"/>
        <w:gridCol w:w="843"/>
        <w:gridCol w:w="760"/>
      </w:tblGrid>
      <w:tr w:rsidR="00B44268" w:rsidRPr="006D44E8" w:rsidTr="00B44268">
        <w:trPr>
          <w:tblHeader/>
        </w:trPr>
        <w:tc>
          <w:tcPr>
            <w:tcW w:w="5000" w:type="pct"/>
            <w:gridSpan w:val="7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 Control de bodegas y economato.</w:t>
            </w:r>
          </w:p>
        </w:tc>
      </w:tr>
      <w:tr w:rsidR="00B44268" w:rsidRPr="006D44E8" w:rsidTr="00802741">
        <w:tc>
          <w:tcPr>
            <w:tcW w:w="5000" w:type="pct"/>
            <w:gridSpan w:val="7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D44E8">
              <w:rPr>
                <w:rFonts w:ascii="Arial" w:hAnsi="Arial" w:cs="Arial"/>
                <w:sz w:val="24"/>
                <w:szCs w:val="24"/>
              </w:rPr>
              <w:t xml:space="preserve"> Aplicar diferentes técnicas y procedimientos en la coordinación y control de bodegas, con el fin de proporcionar procesos de vigilancia en las cocinas.</w:t>
            </w:r>
          </w:p>
        </w:tc>
      </w:tr>
      <w:tr w:rsidR="00B44268" w:rsidRPr="006D44E8" w:rsidTr="00B44268">
        <w:trPr>
          <w:trHeight w:val="309"/>
        </w:trPr>
        <w:tc>
          <w:tcPr>
            <w:tcW w:w="1079" w:type="pct"/>
            <w:vMerge w:val="restar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4268" w:rsidRPr="006D44E8" w:rsidRDefault="00B4426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44268" w:rsidRPr="006D44E8" w:rsidRDefault="00B4426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</w:tcPr>
          <w:p w:rsidR="00B44268" w:rsidRPr="006D44E8" w:rsidRDefault="00B4426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4268" w:rsidRPr="006D44E8" w:rsidRDefault="00B4426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44268" w:rsidRPr="006D44E8" w:rsidRDefault="00B4426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B44268" w:rsidRPr="006D44E8" w:rsidRDefault="00B4426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44268" w:rsidRPr="006D44E8" w:rsidRDefault="00B4426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5" w:type="pct"/>
            <w:vMerge w:val="restar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B44268" w:rsidRPr="006D44E8" w:rsidRDefault="00B4426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44268" w:rsidRPr="006D44E8" w:rsidRDefault="00B4426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4268" w:rsidRPr="006D44E8" w:rsidTr="00B44268">
        <w:trPr>
          <w:trHeight w:val="308"/>
        </w:trPr>
        <w:tc>
          <w:tcPr>
            <w:tcW w:w="1079" w:type="pct"/>
            <w:vMerge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B44268" w:rsidRPr="006D44E8" w:rsidRDefault="00B4426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44268" w:rsidRPr="006D44E8" w:rsidRDefault="00B4426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B44268" w:rsidRPr="006D44E8" w:rsidRDefault="00B4426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5" w:type="pct"/>
            <w:vMerge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B44268" w:rsidRPr="006D44E8" w:rsidRDefault="00B4426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B44268" w:rsidRPr="006D44E8" w:rsidRDefault="00B4426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44268" w:rsidRPr="006D44E8" w:rsidTr="00B44268">
        <w:tc>
          <w:tcPr>
            <w:tcW w:w="1079" w:type="pct"/>
            <w:vMerge w:val="restart"/>
          </w:tcPr>
          <w:p w:rsidR="00B44268" w:rsidRPr="006D44E8" w:rsidRDefault="00B44268" w:rsidP="00B44268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Emplea  los controles administrativos en el manejo del ingreso de las mercaderías.</w:t>
            </w:r>
          </w:p>
        </w:tc>
        <w:tc>
          <w:tcPr>
            <w:tcW w:w="801" w:type="pct"/>
          </w:tcPr>
          <w:p w:rsidR="00B44268" w:rsidRPr="006D44E8" w:rsidRDefault="00B44268" w:rsidP="00B44268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Identifica características de los controles  en la recepción de materiales.</w:t>
            </w:r>
          </w:p>
        </w:tc>
        <w:tc>
          <w:tcPr>
            <w:tcW w:w="282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268" w:rsidRPr="006D44E8" w:rsidTr="00B44268">
        <w:tc>
          <w:tcPr>
            <w:tcW w:w="1079" w:type="pct"/>
            <w:vMerge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B44268" w:rsidRPr="006D44E8" w:rsidRDefault="00B44268" w:rsidP="00B44268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Desarrolla  buenas prácticas de control de mercaderías.</w:t>
            </w:r>
          </w:p>
        </w:tc>
        <w:tc>
          <w:tcPr>
            <w:tcW w:w="282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268" w:rsidRPr="006D44E8" w:rsidTr="00B44268">
        <w:tc>
          <w:tcPr>
            <w:tcW w:w="1079" w:type="pct"/>
            <w:vMerge w:val="restar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Aplica  los procesos de ajuste de inventarios.</w:t>
            </w:r>
          </w:p>
        </w:tc>
        <w:tc>
          <w:tcPr>
            <w:tcW w:w="801" w:type="pct"/>
          </w:tcPr>
          <w:p w:rsidR="00B44268" w:rsidRPr="006D44E8" w:rsidRDefault="00B44268" w:rsidP="00B44268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Expresa  ajustes de inventarios.</w:t>
            </w:r>
          </w:p>
        </w:tc>
        <w:tc>
          <w:tcPr>
            <w:tcW w:w="282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268" w:rsidRPr="006D44E8" w:rsidTr="00B44268">
        <w:tc>
          <w:tcPr>
            <w:tcW w:w="1079" w:type="pct"/>
            <w:vMerge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B44268" w:rsidRPr="006D44E8" w:rsidRDefault="00B44268" w:rsidP="00B44268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Aplica ajustes de inventarios.</w:t>
            </w:r>
          </w:p>
        </w:tc>
        <w:tc>
          <w:tcPr>
            <w:tcW w:w="282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268" w:rsidRPr="006D44E8" w:rsidTr="00B44268">
        <w:tc>
          <w:tcPr>
            <w:tcW w:w="1079" w:type="pct"/>
          </w:tcPr>
          <w:p w:rsidR="00B44268" w:rsidRPr="006D44E8" w:rsidRDefault="00B44268" w:rsidP="00B44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Desarrolla  el ciclo de almacenamiento de los alimentos.</w:t>
            </w:r>
          </w:p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B44268" w:rsidRPr="006D44E8" w:rsidRDefault="00B44268" w:rsidP="00B44268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 xml:space="preserve">Interpreta  los tratamientos a los productos alimentarios de acuerdo a su vida útil. </w:t>
            </w:r>
          </w:p>
        </w:tc>
        <w:tc>
          <w:tcPr>
            <w:tcW w:w="282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A88" w:rsidRDefault="007D2A88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33"/>
        <w:gridCol w:w="2097"/>
        <w:gridCol w:w="769"/>
        <w:gridCol w:w="768"/>
        <w:gridCol w:w="5176"/>
        <w:gridCol w:w="842"/>
        <w:gridCol w:w="761"/>
        <w:gridCol w:w="45"/>
      </w:tblGrid>
      <w:tr w:rsidR="007D2A88" w:rsidRPr="006D44E8" w:rsidTr="00E812E1">
        <w:trPr>
          <w:gridAfter w:val="1"/>
          <w:wAfter w:w="26" w:type="pct"/>
          <w:trHeight w:val="309"/>
        </w:trPr>
        <w:tc>
          <w:tcPr>
            <w:tcW w:w="1074" w:type="pct"/>
            <w:vMerge w:val="restart"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7" w:type="pct"/>
            <w:vMerge w:val="restar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5" w:type="pct"/>
            <w:vMerge w:val="restart"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7" w:type="pct"/>
            <w:gridSpan w:val="2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A88" w:rsidRPr="006D44E8" w:rsidTr="00E812E1">
        <w:trPr>
          <w:gridAfter w:val="1"/>
          <w:wAfter w:w="26" w:type="pct"/>
          <w:trHeight w:val="308"/>
        </w:trPr>
        <w:tc>
          <w:tcPr>
            <w:tcW w:w="1074" w:type="pct"/>
            <w:vMerge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55" w:type="pct"/>
            <w:vMerge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8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44268" w:rsidRPr="006D44E8" w:rsidTr="00E812E1">
        <w:trPr>
          <w:gridAfter w:val="1"/>
          <w:wAfter w:w="26" w:type="pct"/>
        </w:trPr>
        <w:tc>
          <w:tcPr>
            <w:tcW w:w="1074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</w:tcPr>
          <w:p w:rsidR="00B44268" w:rsidRPr="006D44E8" w:rsidRDefault="00B44268" w:rsidP="00B44268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Planifica  métodos de almacenamiento de materias primas.</w:t>
            </w:r>
          </w:p>
        </w:tc>
        <w:tc>
          <w:tcPr>
            <w:tcW w:w="281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B44268" w:rsidRPr="006D44E8" w:rsidRDefault="00B4426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2E1" w:rsidRPr="006D44E8" w:rsidTr="00E812E1">
        <w:trPr>
          <w:trHeight w:val="510"/>
        </w:trPr>
        <w:tc>
          <w:tcPr>
            <w:tcW w:w="4387" w:type="pct"/>
            <w:gridSpan w:val="5"/>
          </w:tcPr>
          <w:p w:rsidR="00E812E1" w:rsidRPr="006D44E8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E812E1" w:rsidRPr="006D44E8" w:rsidRDefault="00E812E1" w:rsidP="006D44E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E812E1" w:rsidRPr="006D44E8" w:rsidTr="00E812E1">
        <w:trPr>
          <w:trHeight w:val="508"/>
        </w:trPr>
        <w:tc>
          <w:tcPr>
            <w:tcW w:w="4387" w:type="pct"/>
            <w:gridSpan w:val="5"/>
          </w:tcPr>
          <w:p w:rsidR="00E812E1" w:rsidRPr="006D44E8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E812E1" w:rsidRPr="006D44E8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2E1" w:rsidRPr="006D44E8" w:rsidTr="00E812E1">
        <w:trPr>
          <w:trHeight w:val="508"/>
        </w:trPr>
        <w:tc>
          <w:tcPr>
            <w:tcW w:w="4387" w:type="pct"/>
            <w:gridSpan w:val="5"/>
          </w:tcPr>
          <w:p w:rsidR="00E812E1" w:rsidRPr="006D44E8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E812E1" w:rsidRPr="006D44E8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812E1" w:rsidRDefault="00E812E1" w:rsidP="001F3238"/>
    <w:p w:rsidR="00E812E1" w:rsidRDefault="00E812E1">
      <w:r>
        <w:br w:type="page"/>
      </w:r>
    </w:p>
    <w:p w:rsidR="001F3238" w:rsidRDefault="001F3238" w:rsidP="001F3238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1F3238" w:rsidRPr="006D44E8" w:rsidTr="007D2A88">
        <w:tc>
          <w:tcPr>
            <w:tcW w:w="5000" w:type="pct"/>
            <w:gridSpan w:val="7"/>
          </w:tcPr>
          <w:p w:rsidR="001F3238" w:rsidRPr="006D44E8" w:rsidRDefault="001F323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F44B2E" w:rsidRPr="006D4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4B2E" w:rsidRPr="006D44E8">
              <w:rPr>
                <w:rFonts w:ascii="Arial" w:hAnsi="Arial" w:cs="Arial"/>
                <w:b/>
                <w:sz w:val="24"/>
                <w:szCs w:val="24"/>
              </w:rPr>
              <w:t>Técnicas básicas de montaje de salón - comedor</w:t>
            </w:r>
            <w:r w:rsidR="00F44B2E" w:rsidRPr="006D44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3238" w:rsidRPr="006D44E8" w:rsidTr="007D2A88">
        <w:tc>
          <w:tcPr>
            <w:tcW w:w="5000" w:type="pct"/>
            <w:gridSpan w:val="7"/>
          </w:tcPr>
          <w:p w:rsidR="001F3238" w:rsidRPr="006D44E8" w:rsidRDefault="001F3238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D4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4B2E" w:rsidRPr="006D44E8">
              <w:rPr>
                <w:rFonts w:ascii="Arial" w:hAnsi="Arial" w:cs="Arial"/>
                <w:sz w:val="24"/>
                <w:szCs w:val="24"/>
              </w:rPr>
              <w:t>Determinar las principales características de las técnicas básicas de montajes y salón, con el propósito de contar con un  técnico capaz de desarrollar eventos sociales y especiales.</w:t>
            </w:r>
          </w:p>
        </w:tc>
      </w:tr>
      <w:tr w:rsidR="001F3238" w:rsidRPr="006D44E8" w:rsidTr="007D2A88">
        <w:trPr>
          <w:trHeight w:val="309"/>
        </w:trPr>
        <w:tc>
          <w:tcPr>
            <w:tcW w:w="1100" w:type="pct"/>
            <w:vMerge w:val="restart"/>
          </w:tcPr>
          <w:p w:rsidR="001F3238" w:rsidRPr="006D44E8" w:rsidRDefault="001F323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F44B2E" w:rsidRPr="006D44E8" w:rsidRDefault="00F44B2E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7D2A88" w:rsidRPr="006D44E8" w:rsidRDefault="007D2A8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3238" w:rsidRPr="006D44E8" w:rsidRDefault="001F323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3238" w:rsidRPr="006D44E8" w:rsidTr="007D2A88">
        <w:trPr>
          <w:trHeight w:val="308"/>
        </w:trPr>
        <w:tc>
          <w:tcPr>
            <w:tcW w:w="1100" w:type="pct"/>
            <w:vMerge/>
          </w:tcPr>
          <w:p w:rsidR="001F3238" w:rsidRPr="006D44E8" w:rsidRDefault="001F323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1F3238" w:rsidRPr="006D44E8" w:rsidRDefault="001F323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1F3238" w:rsidRPr="006D44E8" w:rsidRDefault="001F3238" w:rsidP="008027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1F3238" w:rsidRPr="006D44E8" w:rsidRDefault="001F3238" w:rsidP="0080274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44B2E" w:rsidRPr="006D44E8" w:rsidTr="007D2A88">
        <w:tc>
          <w:tcPr>
            <w:tcW w:w="1100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Demuestra los diferentes tipos de eventos que se suscitan a partir de las actividades sociales y  corporativas.</w:t>
            </w:r>
          </w:p>
        </w:tc>
        <w:tc>
          <w:tcPr>
            <w:tcW w:w="717" w:type="pct"/>
          </w:tcPr>
          <w:p w:rsidR="00F44B2E" w:rsidRPr="006D44E8" w:rsidRDefault="00F44B2E" w:rsidP="00F44B2E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Interpreta  las actividades relacionadas en la preparación de un evento social y corporativo.</w:t>
            </w:r>
          </w:p>
        </w:tc>
        <w:tc>
          <w:tcPr>
            <w:tcW w:w="292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A88" w:rsidRDefault="007D2A88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7D2A88" w:rsidRPr="006D44E8" w:rsidTr="007D2A88">
        <w:trPr>
          <w:trHeight w:val="309"/>
        </w:trPr>
        <w:tc>
          <w:tcPr>
            <w:tcW w:w="1100" w:type="pct"/>
            <w:vMerge w:val="restart"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A88" w:rsidRPr="006D44E8" w:rsidTr="007D2A88">
        <w:trPr>
          <w:trHeight w:val="308"/>
        </w:trPr>
        <w:tc>
          <w:tcPr>
            <w:tcW w:w="1100" w:type="pct"/>
            <w:vMerge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44B2E" w:rsidRPr="006D44E8" w:rsidTr="007D2A88">
        <w:tc>
          <w:tcPr>
            <w:tcW w:w="1100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F44B2E" w:rsidRPr="006D44E8" w:rsidRDefault="00F44B2E" w:rsidP="00F44B2E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Desarrolla  los eventos sociales y corporativos que se despliegan en las actividades de un hotel.</w:t>
            </w:r>
          </w:p>
        </w:tc>
        <w:tc>
          <w:tcPr>
            <w:tcW w:w="292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B2E" w:rsidRPr="006D44E8" w:rsidTr="007D2A88">
        <w:tc>
          <w:tcPr>
            <w:tcW w:w="1100" w:type="pct"/>
            <w:vMerge w:val="restar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Utiliza  los diferentes tipos de montaje de mobiliario y equipo en el área de servicio del cliente.</w:t>
            </w:r>
          </w:p>
        </w:tc>
        <w:tc>
          <w:tcPr>
            <w:tcW w:w="717" w:type="pct"/>
          </w:tcPr>
          <w:p w:rsidR="00F44B2E" w:rsidRPr="006D44E8" w:rsidRDefault="00F44B2E" w:rsidP="00F44B2E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Relaciona  el uso  del equipo y mobiliario, utilizado en la prestación de eventos.</w:t>
            </w:r>
          </w:p>
        </w:tc>
        <w:tc>
          <w:tcPr>
            <w:tcW w:w="292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B2E" w:rsidRPr="006D44E8" w:rsidTr="007D2A88">
        <w:tc>
          <w:tcPr>
            <w:tcW w:w="1100" w:type="pct"/>
            <w:vMerge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F44B2E" w:rsidRPr="006D44E8" w:rsidRDefault="00F44B2E" w:rsidP="00F44B2E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Desarrolla  situaciones de montaje en  eventos especiales.</w:t>
            </w:r>
          </w:p>
        </w:tc>
        <w:tc>
          <w:tcPr>
            <w:tcW w:w="292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B2E" w:rsidRPr="006D44E8" w:rsidTr="007D2A88">
        <w:tc>
          <w:tcPr>
            <w:tcW w:w="1100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Aplica las diferentes técnicas de montaje de la mantelería, loza, cubertería, cristalería y decoración acorde, según la actividad y el menú.</w:t>
            </w:r>
          </w:p>
        </w:tc>
        <w:tc>
          <w:tcPr>
            <w:tcW w:w="717" w:type="pct"/>
          </w:tcPr>
          <w:p w:rsidR="00F44B2E" w:rsidRPr="006D44E8" w:rsidRDefault="00F44B2E" w:rsidP="007D2A88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 xml:space="preserve"> Diferencia  los tipos de decoración con la actividad que se va a realizar.</w:t>
            </w:r>
          </w:p>
        </w:tc>
        <w:tc>
          <w:tcPr>
            <w:tcW w:w="292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690F" w:rsidRDefault="0060690F"/>
    <w:p w:rsidR="007D2A88" w:rsidRDefault="007D2A88"/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01"/>
        <w:gridCol w:w="1888"/>
        <w:gridCol w:w="766"/>
        <w:gridCol w:w="771"/>
        <w:gridCol w:w="5300"/>
        <w:gridCol w:w="842"/>
        <w:gridCol w:w="761"/>
        <w:gridCol w:w="62"/>
      </w:tblGrid>
      <w:tr w:rsidR="007D2A88" w:rsidRPr="006D44E8" w:rsidTr="00E812E1">
        <w:trPr>
          <w:gridAfter w:val="1"/>
          <w:wAfter w:w="26" w:type="pct"/>
          <w:trHeight w:val="309"/>
        </w:trPr>
        <w:tc>
          <w:tcPr>
            <w:tcW w:w="1094" w:type="pct"/>
            <w:vMerge w:val="restart"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7" w:type="pct"/>
            <w:gridSpan w:val="2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A88" w:rsidRPr="006D44E8" w:rsidTr="00E812E1">
        <w:trPr>
          <w:gridAfter w:val="1"/>
          <w:wAfter w:w="26" w:type="pct"/>
          <w:trHeight w:val="308"/>
        </w:trPr>
        <w:tc>
          <w:tcPr>
            <w:tcW w:w="1094" w:type="pct"/>
            <w:vMerge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8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44B2E" w:rsidRPr="006D44E8" w:rsidTr="00E812E1">
        <w:trPr>
          <w:gridAfter w:val="1"/>
          <w:wAfter w:w="26" w:type="pct"/>
        </w:trPr>
        <w:tc>
          <w:tcPr>
            <w:tcW w:w="1094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F44B2E" w:rsidRPr="006D44E8" w:rsidRDefault="00F44B2E" w:rsidP="007D2A88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Aplica situaciones de montaje en  eventos especiales y  su decoración.</w:t>
            </w:r>
          </w:p>
        </w:tc>
        <w:tc>
          <w:tcPr>
            <w:tcW w:w="290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F44B2E" w:rsidRPr="006D44E8" w:rsidRDefault="00F44B2E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FD" w:rsidRPr="006D44E8" w:rsidTr="00E812E1">
        <w:trPr>
          <w:gridAfter w:val="1"/>
          <w:wAfter w:w="26" w:type="pct"/>
        </w:trPr>
        <w:tc>
          <w:tcPr>
            <w:tcW w:w="1094" w:type="pct"/>
            <w:vMerge w:val="restart"/>
          </w:tcPr>
          <w:p w:rsidR="008412FD" w:rsidRPr="006D44E8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Emplea las normas de etiqueta y protocolo en el servicio.</w:t>
            </w:r>
          </w:p>
        </w:tc>
        <w:tc>
          <w:tcPr>
            <w:tcW w:w="713" w:type="pct"/>
          </w:tcPr>
          <w:p w:rsidR="008412FD" w:rsidRPr="006D44E8" w:rsidRDefault="008412FD" w:rsidP="008412FD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Relaciona diferentes situaciones de protocolo en la mesa.</w:t>
            </w:r>
          </w:p>
        </w:tc>
        <w:tc>
          <w:tcPr>
            <w:tcW w:w="290" w:type="pct"/>
          </w:tcPr>
          <w:p w:rsidR="008412FD" w:rsidRPr="006D44E8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412FD" w:rsidRPr="006D44E8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8412FD" w:rsidRPr="006D44E8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8412FD" w:rsidRPr="006D44E8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8412FD" w:rsidRPr="006D44E8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FD" w:rsidRPr="006D44E8" w:rsidTr="00E812E1">
        <w:trPr>
          <w:gridAfter w:val="1"/>
          <w:wAfter w:w="26" w:type="pct"/>
        </w:trPr>
        <w:tc>
          <w:tcPr>
            <w:tcW w:w="1094" w:type="pct"/>
            <w:vMerge/>
          </w:tcPr>
          <w:p w:rsidR="008412FD" w:rsidRPr="006D44E8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8412FD" w:rsidRPr="006D44E8" w:rsidRDefault="008412FD" w:rsidP="008412FD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Practica  soluciones a las diferentes situaciones, que se dan en el protocolo en la mesa.</w:t>
            </w:r>
          </w:p>
        </w:tc>
        <w:tc>
          <w:tcPr>
            <w:tcW w:w="290" w:type="pct"/>
          </w:tcPr>
          <w:p w:rsidR="008412FD" w:rsidRPr="006D44E8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412FD" w:rsidRPr="006D44E8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8412FD" w:rsidRPr="006D44E8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8412FD" w:rsidRPr="006D44E8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8412FD" w:rsidRPr="006D44E8" w:rsidRDefault="008412FD" w:rsidP="008027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2E1" w:rsidRPr="006D44E8" w:rsidTr="00E812E1">
        <w:trPr>
          <w:trHeight w:val="510"/>
        </w:trPr>
        <w:tc>
          <w:tcPr>
            <w:tcW w:w="4387" w:type="pct"/>
            <w:gridSpan w:val="5"/>
          </w:tcPr>
          <w:p w:rsidR="00E812E1" w:rsidRPr="006D44E8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E812E1" w:rsidRPr="006D44E8" w:rsidRDefault="00E812E1" w:rsidP="006D44E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  <w:bookmarkStart w:id="0" w:name="_GoBack"/>
            <w:bookmarkEnd w:id="0"/>
          </w:p>
        </w:tc>
      </w:tr>
      <w:tr w:rsidR="00E812E1" w:rsidRPr="006D44E8" w:rsidTr="00E812E1">
        <w:trPr>
          <w:trHeight w:val="508"/>
        </w:trPr>
        <w:tc>
          <w:tcPr>
            <w:tcW w:w="4387" w:type="pct"/>
            <w:gridSpan w:val="5"/>
          </w:tcPr>
          <w:p w:rsidR="00E812E1" w:rsidRPr="006D44E8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E812E1" w:rsidRPr="006D44E8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2E1" w:rsidRPr="006D44E8" w:rsidTr="00E812E1">
        <w:trPr>
          <w:trHeight w:val="508"/>
        </w:trPr>
        <w:tc>
          <w:tcPr>
            <w:tcW w:w="4387" w:type="pct"/>
            <w:gridSpan w:val="5"/>
          </w:tcPr>
          <w:p w:rsidR="00E812E1" w:rsidRPr="006D44E8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E812E1" w:rsidRPr="006D44E8" w:rsidRDefault="00E812E1" w:rsidP="002617C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12FD" w:rsidRDefault="008412FD" w:rsidP="001F3238">
      <w:pPr>
        <w:tabs>
          <w:tab w:val="left" w:pos="4800"/>
        </w:tabs>
      </w:pPr>
    </w:p>
    <w:p w:rsidR="001F3238" w:rsidRDefault="001F3238" w:rsidP="001F3238">
      <w:pPr>
        <w:tabs>
          <w:tab w:val="left" w:pos="4800"/>
        </w:tabs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6"/>
        <w:gridCol w:w="5314"/>
        <w:gridCol w:w="813"/>
        <w:gridCol w:w="805"/>
      </w:tblGrid>
      <w:tr w:rsidR="00F44B2E" w:rsidRPr="006D44E8" w:rsidTr="007D2A88">
        <w:tc>
          <w:tcPr>
            <w:tcW w:w="5000" w:type="pct"/>
            <w:gridSpan w:val="7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6D44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44E8">
              <w:rPr>
                <w:rFonts w:ascii="Arial" w:hAnsi="Arial" w:cs="Arial"/>
                <w:b/>
                <w:sz w:val="24"/>
                <w:szCs w:val="24"/>
              </w:rPr>
              <w:t>Garnish</w:t>
            </w:r>
            <w:proofErr w:type="spellEnd"/>
            <w:r w:rsidRPr="006D44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44B2E" w:rsidRPr="006D44E8" w:rsidTr="007D2A88">
        <w:tc>
          <w:tcPr>
            <w:tcW w:w="5000" w:type="pct"/>
            <w:gridSpan w:val="7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D44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D44E8">
              <w:rPr>
                <w:rFonts w:ascii="Arial" w:hAnsi="Arial" w:cs="Arial"/>
                <w:sz w:val="24"/>
                <w:szCs w:val="24"/>
              </w:rPr>
              <w:t>Emplear técnicas básicas en las decoraciones en frutas y verduras, con el fin de embellecer los platos y mesas en el área de restaurante.</w:t>
            </w:r>
          </w:p>
        </w:tc>
      </w:tr>
      <w:tr w:rsidR="00F44B2E" w:rsidRPr="006D44E8" w:rsidTr="007D2A88">
        <w:trPr>
          <w:trHeight w:val="309"/>
        </w:trPr>
        <w:tc>
          <w:tcPr>
            <w:tcW w:w="1095" w:type="pct"/>
            <w:vMerge w:val="restart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B2E" w:rsidRPr="006D44E8" w:rsidRDefault="00F44B2E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44B2E" w:rsidRPr="006D44E8" w:rsidRDefault="00F44B2E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F44B2E" w:rsidRPr="006D44E8" w:rsidRDefault="00F44B2E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B2E" w:rsidRPr="006D44E8" w:rsidRDefault="00F44B2E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44B2E" w:rsidRPr="006D44E8" w:rsidRDefault="00F44B2E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44B2E" w:rsidRPr="006D44E8" w:rsidRDefault="00F44B2E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B2E" w:rsidRPr="006D44E8" w:rsidRDefault="00F44B2E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44B2E" w:rsidRPr="006D44E8" w:rsidRDefault="00F44B2E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</w:tcPr>
          <w:p w:rsidR="00F44B2E" w:rsidRPr="006D44E8" w:rsidRDefault="00F44B2E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F44B2E" w:rsidRPr="006D44E8" w:rsidRDefault="00F44B2E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B2E" w:rsidRPr="006D44E8" w:rsidTr="007D2A88">
        <w:trPr>
          <w:trHeight w:val="308"/>
        </w:trPr>
        <w:tc>
          <w:tcPr>
            <w:tcW w:w="1095" w:type="pct"/>
            <w:vMerge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F44B2E" w:rsidRPr="006D44E8" w:rsidRDefault="00F44B2E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44B2E" w:rsidRPr="006D44E8" w:rsidRDefault="00F44B2E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F44B2E" w:rsidRPr="006D44E8" w:rsidRDefault="00F44B2E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F44B2E" w:rsidRPr="006D44E8" w:rsidRDefault="00F44B2E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</w:tcPr>
          <w:p w:rsidR="00F44B2E" w:rsidRPr="006D44E8" w:rsidRDefault="00F44B2E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44B2E" w:rsidRPr="006D44E8" w:rsidTr="007D2A88">
        <w:tc>
          <w:tcPr>
            <w:tcW w:w="1095" w:type="pct"/>
          </w:tcPr>
          <w:p w:rsidR="00F44B2E" w:rsidRPr="006D44E8" w:rsidRDefault="00F44B2E" w:rsidP="00F44B2E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Aplica técnicas de decoración de frutas y verduras u otros materiales.</w:t>
            </w:r>
          </w:p>
          <w:p w:rsidR="00F44B2E" w:rsidRPr="006D44E8" w:rsidRDefault="00F44B2E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F44B2E" w:rsidRPr="006D44E8" w:rsidRDefault="00F44B2E" w:rsidP="007D2A88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Reconoce  pasos y cuidados, que debemos tener en la elaboración de  decoraciones con fruta y verduras.</w:t>
            </w:r>
          </w:p>
        </w:tc>
        <w:tc>
          <w:tcPr>
            <w:tcW w:w="292" w:type="pct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B2E" w:rsidRPr="006D44E8" w:rsidTr="007D2A88">
        <w:tc>
          <w:tcPr>
            <w:tcW w:w="1095" w:type="pct"/>
          </w:tcPr>
          <w:p w:rsidR="00F44B2E" w:rsidRPr="006D44E8" w:rsidRDefault="00F44B2E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F44B2E" w:rsidRPr="006D44E8" w:rsidRDefault="00F44B2E" w:rsidP="00F44B2E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Aplica  habilidades en la decoración con frutas y verduras.</w:t>
            </w:r>
          </w:p>
        </w:tc>
        <w:tc>
          <w:tcPr>
            <w:tcW w:w="292" w:type="pct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A88" w:rsidRDefault="007D2A88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6"/>
        <w:gridCol w:w="5303"/>
        <w:gridCol w:w="11"/>
        <w:gridCol w:w="813"/>
        <w:gridCol w:w="736"/>
        <w:gridCol w:w="69"/>
      </w:tblGrid>
      <w:tr w:rsidR="007D2A88" w:rsidRPr="006D44E8" w:rsidTr="007D2A88">
        <w:trPr>
          <w:trHeight w:val="309"/>
        </w:trPr>
        <w:tc>
          <w:tcPr>
            <w:tcW w:w="1095" w:type="pct"/>
            <w:vMerge w:val="restart"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3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A88" w:rsidRPr="006D44E8" w:rsidTr="007D2A88">
        <w:trPr>
          <w:trHeight w:val="308"/>
        </w:trPr>
        <w:tc>
          <w:tcPr>
            <w:tcW w:w="1095" w:type="pct"/>
            <w:vMerge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7D2A88" w:rsidRPr="006D44E8" w:rsidRDefault="007D2A88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  <w:gridSpan w:val="2"/>
          </w:tcPr>
          <w:p w:rsidR="007D2A88" w:rsidRPr="006D44E8" w:rsidRDefault="007D2A88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44B2E" w:rsidRPr="006D44E8" w:rsidTr="007D2A88">
        <w:tc>
          <w:tcPr>
            <w:tcW w:w="1095" w:type="pct"/>
            <w:vMerge w:val="restart"/>
          </w:tcPr>
          <w:p w:rsidR="00F44B2E" w:rsidRPr="006D44E8" w:rsidRDefault="00F44B2E" w:rsidP="00F44B2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Elabora diferentes montajes en la mesa buffet.</w:t>
            </w:r>
          </w:p>
        </w:tc>
        <w:tc>
          <w:tcPr>
            <w:tcW w:w="713" w:type="pct"/>
          </w:tcPr>
          <w:p w:rsidR="00F44B2E" w:rsidRPr="006D44E8" w:rsidRDefault="00F44B2E" w:rsidP="00F44B2E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Diferencia  normas técnicas en el montaje de decoraciones con frutas y verduras.</w:t>
            </w:r>
          </w:p>
        </w:tc>
        <w:tc>
          <w:tcPr>
            <w:tcW w:w="292" w:type="pct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gridSpan w:val="2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B2E" w:rsidRPr="006D44E8" w:rsidTr="007D2A88">
        <w:tc>
          <w:tcPr>
            <w:tcW w:w="1095" w:type="pct"/>
            <w:vMerge/>
          </w:tcPr>
          <w:p w:rsidR="00F44B2E" w:rsidRPr="006D44E8" w:rsidRDefault="00F44B2E" w:rsidP="007D2A8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F44B2E" w:rsidRPr="006D44E8" w:rsidRDefault="00F44B2E" w:rsidP="00F44B2E">
            <w:pPr>
              <w:rPr>
                <w:rFonts w:ascii="Arial" w:hAnsi="Arial" w:cs="Arial"/>
                <w:sz w:val="24"/>
                <w:szCs w:val="24"/>
              </w:rPr>
            </w:pPr>
            <w:r w:rsidRPr="006D44E8">
              <w:rPr>
                <w:rFonts w:ascii="Arial" w:hAnsi="Arial" w:cs="Arial"/>
                <w:sz w:val="24"/>
                <w:szCs w:val="24"/>
              </w:rPr>
              <w:t>Desarrolla técnicas básicas del montaje de decoraciones con frutas y verduras.</w:t>
            </w:r>
          </w:p>
        </w:tc>
        <w:tc>
          <w:tcPr>
            <w:tcW w:w="292" w:type="pct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gridSpan w:val="2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B2E" w:rsidRPr="006D44E8" w:rsidTr="007D2A88">
        <w:trPr>
          <w:gridAfter w:val="1"/>
          <w:wAfter w:w="26" w:type="pct"/>
          <w:trHeight w:val="510"/>
        </w:trPr>
        <w:tc>
          <w:tcPr>
            <w:tcW w:w="4387" w:type="pct"/>
            <w:gridSpan w:val="5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7" w:type="pct"/>
            <w:gridSpan w:val="3"/>
            <w:vMerge w:val="restart"/>
          </w:tcPr>
          <w:p w:rsidR="00F44B2E" w:rsidRPr="006D44E8" w:rsidRDefault="00F44B2E" w:rsidP="006D44E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F44B2E" w:rsidRPr="006D44E8" w:rsidTr="007D2A88">
        <w:trPr>
          <w:gridAfter w:val="1"/>
          <w:wAfter w:w="26" w:type="pct"/>
          <w:trHeight w:val="508"/>
        </w:trPr>
        <w:tc>
          <w:tcPr>
            <w:tcW w:w="4387" w:type="pct"/>
            <w:gridSpan w:val="5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7" w:type="pct"/>
            <w:gridSpan w:val="3"/>
            <w:vMerge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B2E" w:rsidRPr="006D44E8" w:rsidTr="007D2A88">
        <w:trPr>
          <w:gridAfter w:val="1"/>
          <w:wAfter w:w="26" w:type="pct"/>
          <w:trHeight w:val="508"/>
        </w:trPr>
        <w:tc>
          <w:tcPr>
            <w:tcW w:w="4387" w:type="pct"/>
            <w:gridSpan w:val="5"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44E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7" w:type="pct"/>
            <w:gridSpan w:val="3"/>
            <w:vMerge/>
          </w:tcPr>
          <w:p w:rsidR="00F44B2E" w:rsidRPr="006D44E8" w:rsidRDefault="00F44B2E" w:rsidP="007D2A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3238" w:rsidRPr="006B4D82" w:rsidRDefault="001F3238" w:rsidP="00BD14E1">
      <w:pPr>
        <w:tabs>
          <w:tab w:val="left" w:pos="4800"/>
        </w:tabs>
      </w:pPr>
    </w:p>
    <w:sectPr w:rsidR="001F3238" w:rsidRPr="006B4D82" w:rsidSect="007D6336">
      <w:headerReference w:type="default" r:id="rId8"/>
      <w:footerReference w:type="default" r:id="rId9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10" w:rsidRDefault="00E50E10" w:rsidP="00F94A71">
      <w:pPr>
        <w:spacing w:after="0" w:line="240" w:lineRule="auto"/>
      </w:pPr>
      <w:r>
        <w:separator/>
      </w:r>
    </w:p>
  </w:endnote>
  <w:endnote w:type="continuationSeparator" w:id="0">
    <w:p w:rsidR="00E50E10" w:rsidRDefault="00E50E10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7"/>
      <w:docPartObj>
        <w:docPartGallery w:val="Page Numbers (Bottom of Page)"/>
        <w:docPartUnique/>
      </w:docPartObj>
    </w:sdtPr>
    <w:sdtEndPr/>
    <w:sdtContent>
      <w:p w:rsidR="007D2A88" w:rsidRDefault="007D2A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4E8" w:rsidRPr="006D44E8">
          <w:rPr>
            <w:noProof/>
            <w:lang w:val="es-ES"/>
          </w:rPr>
          <w:t>30</w:t>
        </w:r>
        <w:r>
          <w:fldChar w:fldCharType="end"/>
        </w:r>
      </w:p>
    </w:sdtContent>
  </w:sdt>
  <w:p w:rsidR="007D2A88" w:rsidRDefault="007D2A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10" w:rsidRDefault="00E50E10" w:rsidP="00F94A71">
      <w:pPr>
        <w:spacing w:after="0" w:line="240" w:lineRule="auto"/>
      </w:pPr>
      <w:r>
        <w:separator/>
      </w:r>
    </w:p>
  </w:footnote>
  <w:footnote w:type="continuationSeparator" w:id="0">
    <w:p w:rsidR="00E50E10" w:rsidRDefault="00E50E10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0F" w:rsidRDefault="0060690F" w:rsidP="0060690F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60690F" w:rsidRDefault="0060690F" w:rsidP="0060690F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60690F" w:rsidRDefault="0060690F" w:rsidP="0060690F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60690F" w:rsidRPr="004E7163" w:rsidRDefault="0060690F" w:rsidP="0060690F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67DB065C" wp14:editId="588FE8A3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23DCA0AA" wp14:editId="620C5F5D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60690F" w:rsidRPr="004E7163" w:rsidRDefault="0060690F" w:rsidP="0060690F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60690F" w:rsidRDefault="0060690F" w:rsidP="0060690F">
    <w:pPr>
      <w:pStyle w:val="Encabezado"/>
    </w:pPr>
  </w:p>
  <w:p w:rsidR="007D2A88" w:rsidRPr="00F94A71" w:rsidRDefault="007D2A88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28F"/>
    <w:multiLevelType w:val="hybridMultilevel"/>
    <w:tmpl w:val="137AB4F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81932"/>
    <w:rsid w:val="000E6A63"/>
    <w:rsid w:val="00113682"/>
    <w:rsid w:val="001F3238"/>
    <w:rsid w:val="001F5FDD"/>
    <w:rsid w:val="00262CF6"/>
    <w:rsid w:val="00286A77"/>
    <w:rsid w:val="002B12FB"/>
    <w:rsid w:val="002D544E"/>
    <w:rsid w:val="002E6524"/>
    <w:rsid w:val="003046A1"/>
    <w:rsid w:val="00353FE9"/>
    <w:rsid w:val="003813DD"/>
    <w:rsid w:val="004363B8"/>
    <w:rsid w:val="004478CA"/>
    <w:rsid w:val="00471F78"/>
    <w:rsid w:val="004935EB"/>
    <w:rsid w:val="004977D3"/>
    <w:rsid w:val="00503D86"/>
    <w:rsid w:val="00541A9B"/>
    <w:rsid w:val="00543871"/>
    <w:rsid w:val="005D2236"/>
    <w:rsid w:val="005F67AC"/>
    <w:rsid w:val="0060690F"/>
    <w:rsid w:val="0068260D"/>
    <w:rsid w:val="00695569"/>
    <w:rsid w:val="006B4BC5"/>
    <w:rsid w:val="006B4D82"/>
    <w:rsid w:val="006D44E8"/>
    <w:rsid w:val="006E5B89"/>
    <w:rsid w:val="007D2A88"/>
    <w:rsid w:val="007D6336"/>
    <w:rsid w:val="00802741"/>
    <w:rsid w:val="00802AA4"/>
    <w:rsid w:val="00804C4E"/>
    <w:rsid w:val="00816422"/>
    <w:rsid w:val="008412FD"/>
    <w:rsid w:val="00960AF6"/>
    <w:rsid w:val="009D7AF7"/>
    <w:rsid w:val="009F62DA"/>
    <w:rsid w:val="00A12E3B"/>
    <w:rsid w:val="00AA48E4"/>
    <w:rsid w:val="00AD5BC9"/>
    <w:rsid w:val="00B44268"/>
    <w:rsid w:val="00B46CB3"/>
    <w:rsid w:val="00B60AC9"/>
    <w:rsid w:val="00B865D5"/>
    <w:rsid w:val="00BA2C1B"/>
    <w:rsid w:val="00BD14E1"/>
    <w:rsid w:val="00C13A15"/>
    <w:rsid w:val="00C13B99"/>
    <w:rsid w:val="00D86C20"/>
    <w:rsid w:val="00DA2DE4"/>
    <w:rsid w:val="00DF7808"/>
    <w:rsid w:val="00E01D14"/>
    <w:rsid w:val="00E50E10"/>
    <w:rsid w:val="00E77CAA"/>
    <w:rsid w:val="00E812E1"/>
    <w:rsid w:val="00F22EF0"/>
    <w:rsid w:val="00F44B2E"/>
    <w:rsid w:val="00F94A71"/>
    <w:rsid w:val="00F952A1"/>
    <w:rsid w:val="00FE0A72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qFormat/>
    <w:rsid w:val="00B4426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qFormat/>
    <w:rsid w:val="00B4426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2938</Words>
  <Characters>16162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Marco Campos Castro</cp:lastModifiedBy>
  <cp:revision>5</cp:revision>
  <cp:lastPrinted>2013-01-25T15:46:00Z</cp:lastPrinted>
  <dcterms:created xsi:type="dcterms:W3CDTF">2013-02-07T19:34:00Z</dcterms:created>
  <dcterms:modified xsi:type="dcterms:W3CDTF">2013-02-07T20:35:00Z</dcterms:modified>
</cp:coreProperties>
</file>