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C42377" w:rsidRDefault="000E6A63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MINISTERIO DE EDUCACION PÚBLICA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DEPARTAMENTO DE ESPECIALIDADES  TÉCNICAS</w:t>
      </w:r>
    </w:p>
    <w:p w:rsidR="006B4D82" w:rsidRPr="00C42377" w:rsidRDefault="006B4D82" w:rsidP="006B4D82">
      <w:pPr>
        <w:jc w:val="center"/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b/>
          <w:bCs/>
          <w:sz w:val="24"/>
          <w:szCs w:val="24"/>
          <w:lang w:val="es-ES_tradnl"/>
        </w:rPr>
        <w:t>COLEGIO TECNICO PROFESIONAL……………</w:t>
      </w:r>
    </w:p>
    <w:p w:rsidR="006B4D82" w:rsidRPr="00C42377" w:rsidRDefault="00E230F0" w:rsidP="006B4D82">
      <w:pPr>
        <w:rPr>
          <w:rFonts w:ascii="Arial" w:hAnsi="Arial" w:cs="Arial"/>
          <w:sz w:val="24"/>
          <w:szCs w:val="24"/>
        </w:rPr>
      </w:pPr>
      <w:r>
        <w:rPr>
          <w:noProof/>
          <w:lang w:eastAsia="es-CR"/>
        </w:rPr>
        <w:drawing>
          <wp:anchor distT="0" distB="0" distL="114300" distR="114300" simplePos="0" relativeHeight="251656704" behindDoc="0" locked="0" layoutInCell="1" allowOverlap="1" wp14:anchorId="2E3C005E" wp14:editId="4EE6F05D">
            <wp:simplePos x="0" y="0"/>
            <wp:positionH relativeFrom="column">
              <wp:posOffset>643255</wp:posOffset>
            </wp:positionH>
            <wp:positionV relativeFrom="paragraph">
              <wp:posOffset>273685</wp:posOffset>
            </wp:positionV>
            <wp:extent cx="1571625" cy="857250"/>
            <wp:effectExtent l="0" t="0" r="9525" b="0"/>
            <wp:wrapNone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DB6">
        <w:rPr>
          <w:rFonts w:ascii="Arial" w:hAnsi="Arial" w:cs="Arial"/>
          <w:noProof/>
          <w:sz w:val="24"/>
          <w:szCs w:val="24"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45pt;margin-top:18.8pt;width:618pt;height:274.5pt;z-index:251657728;mso-position-horizontal-relative:text;mso-position-vertical-relative:text" strokeweight="4.5pt">
            <v:stroke linestyle="thinThick"/>
            <v:textbox style="mso-next-textbox:#_x0000_s1027">
              <w:txbxContent>
                <w:p w:rsidR="000956C9" w:rsidRPr="00AD5BC9" w:rsidRDefault="000956C9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0956C9" w:rsidRPr="00AD5BC9" w:rsidRDefault="000956C9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0956C9" w:rsidRPr="00AD5BC9" w:rsidRDefault="000956C9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0956C9" w:rsidRPr="00AD5BC9" w:rsidRDefault="000956C9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0956C9" w:rsidRPr="00AD5BC9" w:rsidRDefault="000956C9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0956C9" w:rsidRDefault="000956C9" w:rsidP="003662AA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Especialidad: SALUD OCUPACIONAL</w:t>
                  </w:r>
                </w:p>
                <w:p w:rsidR="000956C9" w:rsidRPr="00AD5BC9" w:rsidRDefault="000956C9" w:rsidP="003662AA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XII AÑO</w:t>
                  </w:r>
                </w:p>
              </w:txbxContent>
            </v:textbox>
          </v:shape>
        </w:pict>
      </w: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931DB6" w:rsidP="006B4D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6.85pt;margin-top:9.8pt;width:360.5pt;height:27.65pt;z-index:251658752" fillcolor="#36f" strokecolor="#339">
            <v:shadow on="t" type="perspective" color="#c7dfd3" origin="-.5,-.5" offset="-26pt,-36pt" matrix="1.25,,,1.25"/>
            <v:textpath style="font-family:&quot;Times New Roman&quot;;font-size:16pt;v-text-kern:t" trim="t" fitpath="t" string="PORTAFOLIO DE EVIDENCIAS"/>
          </v:shape>
        </w:pict>
      </w: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6B4D82" w:rsidRPr="00C42377" w:rsidRDefault="006B4D82" w:rsidP="006B4D82">
      <w:pPr>
        <w:rPr>
          <w:rFonts w:ascii="Arial" w:hAnsi="Arial" w:cs="Arial"/>
          <w:sz w:val="24"/>
          <w:szCs w:val="24"/>
        </w:rPr>
      </w:pPr>
    </w:p>
    <w:p w:rsidR="000E6A63" w:rsidRPr="00C42377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tab/>
      </w:r>
    </w:p>
    <w:p w:rsidR="00A70487" w:rsidRPr="00C42377" w:rsidRDefault="002C1AF3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br/>
      </w:r>
    </w:p>
    <w:p w:rsidR="000A5165" w:rsidRDefault="00A70487" w:rsidP="00A7048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2377">
        <w:rPr>
          <w:rFonts w:ascii="Arial" w:hAnsi="Arial" w:cs="Arial"/>
          <w:b/>
          <w:sz w:val="24"/>
          <w:szCs w:val="24"/>
        </w:rPr>
        <w:br w:type="page"/>
      </w: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0A5165" w:rsidRDefault="000A5165" w:rsidP="00A70487">
      <w:pPr>
        <w:jc w:val="center"/>
        <w:rPr>
          <w:rFonts w:ascii="Arial" w:hAnsi="Arial" w:cs="Arial"/>
          <w:b/>
          <w:sz w:val="24"/>
          <w:szCs w:val="24"/>
        </w:rPr>
      </w:pPr>
    </w:p>
    <w:p w:rsidR="006B4D82" w:rsidRPr="00C42377" w:rsidRDefault="00000EAF" w:rsidP="00A70487">
      <w:pPr>
        <w:jc w:val="center"/>
        <w:rPr>
          <w:rFonts w:ascii="Arial" w:hAnsi="Arial" w:cs="Arial"/>
          <w:b/>
          <w:sz w:val="24"/>
          <w:szCs w:val="24"/>
        </w:rPr>
      </w:pPr>
      <w:r w:rsidRPr="00C42377">
        <w:rPr>
          <w:rFonts w:ascii="Arial" w:hAnsi="Arial" w:cs="Arial"/>
          <w:b/>
          <w:sz w:val="24"/>
          <w:szCs w:val="24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C42377" w:rsidTr="00780F2A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000EAF" w:rsidP="00780F2A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61143D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0956C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) XI ( 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XII (  </w:t>
            </w:r>
            <w:r w:rsidR="000956C9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X</w:t>
            </w:r>
            <w:r w:rsidR="00BA2C1B"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C42377" w:rsidTr="00780F2A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C42377" w:rsidRDefault="006B4D82" w:rsidP="00780F2A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C42377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C42377" w:rsidRDefault="00BD14E1">
      <w:pPr>
        <w:rPr>
          <w:rFonts w:ascii="Arial" w:hAnsi="Arial" w:cs="Arial"/>
          <w:sz w:val="24"/>
          <w:szCs w:val="24"/>
        </w:rPr>
      </w:pPr>
    </w:p>
    <w:p w:rsidR="00BD14E1" w:rsidRPr="00C42377" w:rsidRDefault="00BD14E1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0487" w:rsidRPr="00C42377" w:rsidRDefault="00A7048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A70487" w:rsidRPr="00C42377" w:rsidRDefault="00A70487" w:rsidP="006B4D82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47"/>
        <w:gridCol w:w="814"/>
        <w:gridCol w:w="1086"/>
      </w:tblGrid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t>SUB Á</w:t>
            </w:r>
            <w:r w:rsidR="004363B8" w:rsidRPr="00C42377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3662AA" w:rsidRPr="00C42377">
              <w:rPr>
                <w:rFonts w:ascii="Arial" w:hAnsi="Arial" w:cs="Arial"/>
                <w:b/>
                <w:spacing w:val="-2"/>
                <w:sz w:val="24"/>
                <w:szCs w:val="24"/>
              </w:rPr>
              <w:t>TECNOLOGÍAS DE INFORMACIÓN Y COMUNICACIÓN</w:t>
            </w:r>
          </w:p>
        </w:tc>
      </w:tr>
      <w:tr w:rsidR="004363B8" w:rsidRPr="00C42377" w:rsidTr="003662AA">
        <w:tc>
          <w:tcPr>
            <w:tcW w:w="5000" w:type="pct"/>
            <w:gridSpan w:val="7"/>
          </w:tcPr>
          <w:p w:rsidR="004363B8" w:rsidRPr="00C42377" w:rsidRDefault="004363B8" w:rsidP="0076723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238">
              <w:rPr>
                <w:rFonts w:ascii="Arial" w:hAnsi="Arial" w:cs="Arial"/>
                <w:spacing w:val="-2"/>
                <w:sz w:val="24"/>
                <w:szCs w:val="24"/>
              </w:rPr>
              <w:t>Software de Aplicación</w:t>
            </w:r>
          </w:p>
        </w:tc>
      </w:tr>
      <w:tr w:rsidR="006B4D82" w:rsidRPr="00C42377" w:rsidTr="003662AA">
        <w:tc>
          <w:tcPr>
            <w:tcW w:w="5000" w:type="pct"/>
            <w:gridSpan w:val="7"/>
          </w:tcPr>
          <w:p w:rsidR="006B4D82" w:rsidRPr="00C42377" w:rsidRDefault="002B12FB" w:rsidP="003662A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C4237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956C9" w:rsidRPr="00A706EB">
              <w:rPr>
                <w:rFonts w:ascii="Arial" w:hAnsi="Arial" w:cs="Arial"/>
                <w:spacing w:val="-2"/>
                <w:szCs w:val="24"/>
              </w:rPr>
              <w:t xml:space="preserve">Desarrollar en el o la estudiante los conocimientos, habilidades y destrezas para el uso de las herramientas disponibles en el </w:t>
            </w:r>
            <w:r w:rsidR="000956C9">
              <w:rPr>
                <w:rFonts w:ascii="Arial" w:hAnsi="Arial" w:cs="Arial"/>
                <w:spacing w:val="-2"/>
                <w:szCs w:val="24"/>
              </w:rPr>
              <w:t>Software de Aplicación</w:t>
            </w:r>
            <w:r w:rsidR="000956C9" w:rsidRPr="00A706EB">
              <w:rPr>
                <w:rFonts w:ascii="Arial" w:hAnsi="Arial" w:cs="Arial"/>
                <w:spacing w:val="-2"/>
                <w:szCs w:val="24"/>
              </w:rPr>
              <w:t xml:space="preserve"> para el desarrollo de su trabajo</w:t>
            </w:r>
            <w:r w:rsidR="003662AA"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AF7" w:rsidRPr="00C42377" w:rsidTr="003662AA">
        <w:trPr>
          <w:trHeight w:val="379"/>
        </w:trPr>
        <w:tc>
          <w:tcPr>
            <w:tcW w:w="875" w:type="pct"/>
            <w:vMerge w:val="restart"/>
          </w:tcPr>
          <w:p w:rsidR="00AD5BC9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C42377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9D7AF7" w:rsidRPr="00C42377" w:rsidRDefault="00A53C88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D7AF7" w:rsidRPr="00C42377" w:rsidTr="003662AA">
        <w:trPr>
          <w:trHeight w:val="308"/>
        </w:trPr>
        <w:tc>
          <w:tcPr>
            <w:tcW w:w="87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D7AF7" w:rsidRPr="00C42377" w:rsidRDefault="009D7AF7" w:rsidP="003662A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9D7AF7" w:rsidRPr="00C42377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D7AF7" w:rsidRPr="00C42377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56C9" w:rsidRPr="00C42377" w:rsidTr="003662A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los conceptos, características y aplicaciones las hojas electrónicas.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C9630B">
              <w:rPr>
                <w:rFonts w:ascii="Arial" w:hAnsi="Arial" w:cs="Arial"/>
                <w:szCs w:val="24"/>
              </w:rPr>
              <w:t xml:space="preserve">Sigue el procedimiento para la edición de </w:t>
            </w:r>
            <w:r>
              <w:rPr>
                <w:rFonts w:ascii="Arial" w:hAnsi="Arial" w:cs="Arial"/>
                <w:szCs w:val="24"/>
              </w:rPr>
              <w:t>información.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E71DD6">
        <w:tc>
          <w:tcPr>
            <w:tcW w:w="875" w:type="pct"/>
            <w:vMerge/>
            <w:vAlign w:val="center"/>
          </w:tcPr>
          <w:p w:rsidR="000956C9" w:rsidRPr="00C42377" w:rsidRDefault="000956C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956C9" w:rsidRPr="00C42377" w:rsidRDefault="000956C9" w:rsidP="00780F2A">
            <w:pPr>
              <w:rPr>
                <w:rFonts w:ascii="Arial" w:hAnsi="Arial" w:cs="Arial"/>
                <w:sz w:val="24"/>
                <w:szCs w:val="24"/>
              </w:rPr>
            </w:pPr>
            <w:r w:rsidRPr="00C9630B">
              <w:rPr>
                <w:rFonts w:ascii="Arial" w:hAnsi="Arial" w:cs="Arial"/>
                <w:szCs w:val="24"/>
              </w:rPr>
              <w:t xml:space="preserve">Elabora </w:t>
            </w:r>
            <w:r>
              <w:rPr>
                <w:rFonts w:ascii="Arial" w:hAnsi="Arial" w:cs="Arial"/>
                <w:szCs w:val="24"/>
              </w:rPr>
              <w:t>hojas de cálculo</w:t>
            </w:r>
            <w:r w:rsidRPr="00C9630B">
              <w:rPr>
                <w:rFonts w:ascii="Arial" w:hAnsi="Arial" w:cs="Arial"/>
                <w:szCs w:val="24"/>
              </w:rPr>
              <w:t xml:space="preserve"> aplicando las funciones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3662A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Describe los diferentes elementos del entorno de trabajo de la herramienta de hoja electrónica en ambientes relacionados con la Salud Ocupacional.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C9630B">
              <w:rPr>
                <w:rFonts w:ascii="Arial" w:hAnsi="Arial" w:cs="Arial"/>
                <w:spacing w:val="-2"/>
                <w:szCs w:val="24"/>
              </w:rPr>
              <w:t xml:space="preserve">Aplica el procedimiento para el manejo de </w:t>
            </w:r>
            <w:r>
              <w:rPr>
                <w:rFonts w:ascii="Arial" w:hAnsi="Arial" w:cs="Arial"/>
                <w:spacing w:val="-2"/>
                <w:szCs w:val="24"/>
              </w:rPr>
              <w:t>información.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3662AA">
        <w:tc>
          <w:tcPr>
            <w:tcW w:w="875" w:type="pct"/>
            <w:vMerge/>
          </w:tcPr>
          <w:p w:rsidR="000956C9" w:rsidRDefault="000956C9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2639B7" w:rsidRDefault="000956C9" w:rsidP="000956C9">
            <w:pPr>
              <w:pStyle w:val="Textoindependiente2"/>
              <w:rPr>
                <w:rFonts w:ascii="Arial" w:hAnsi="Arial" w:cs="Arial"/>
                <w:szCs w:val="24"/>
              </w:rPr>
            </w:pPr>
            <w:r w:rsidRPr="002639B7">
              <w:rPr>
                <w:rFonts w:ascii="Arial" w:hAnsi="Arial" w:cs="Arial"/>
              </w:rPr>
              <w:t xml:space="preserve">Aplica el procedimiento para el manejo de las </w:t>
            </w:r>
            <w:r>
              <w:rPr>
                <w:rFonts w:ascii="Arial" w:hAnsi="Arial" w:cs="Arial"/>
              </w:rPr>
              <w:t>hojas de cálculo.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36"/>
        <w:gridCol w:w="11"/>
        <w:gridCol w:w="814"/>
        <w:gridCol w:w="1086"/>
      </w:tblGrid>
      <w:tr w:rsidR="00A70487" w:rsidRPr="00C42377" w:rsidTr="00A70487">
        <w:trPr>
          <w:trHeight w:val="379"/>
        </w:trPr>
        <w:tc>
          <w:tcPr>
            <w:tcW w:w="87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95" w:type="pct"/>
            <w:vMerge w:val="restar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A70487" w:rsidRPr="00C42377" w:rsidRDefault="00A53C88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A70487" w:rsidRPr="00C42377" w:rsidTr="00A70487">
        <w:trPr>
          <w:trHeight w:val="308"/>
        </w:trPr>
        <w:tc>
          <w:tcPr>
            <w:tcW w:w="87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A70487" w:rsidRPr="00C42377" w:rsidRDefault="00A7048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A70487" w:rsidRPr="00C42377" w:rsidRDefault="00A7048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56C9" w:rsidRPr="00C42377" w:rsidTr="003662A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las opciones básicas y asistentes en la presentación de documentos técnicos.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Utiliza las funciones de la hoja electrónica en la </w:t>
            </w:r>
            <w:r w:rsidRPr="002639B7">
              <w:rPr>
                <w:rFonts w:ascii="Arial" w:hAnsi="Arial" w:cs="Arial"/>
                <w:szCs w:val="24"/>
              </w:rPr>
              <w:t xml:space="preserve">elaboración de </w:t>
            </w:r>
            <w:r>
              <w:rPr>
                <w:rFonts w:ascii="Arial" w:hAnsi="Arial" w:cs="Arial"/>
                <w:szCs w:val="24"/>
              </w:rPr>
              <w:t>información.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E71DD6">
        <w:tc>
          <w:tcPr>
            <w:tcW w:w="875" w:type="pct"/>
            <w:vMerge/>
            <w:vAlign w:val="center"/>
          </w:tcPr>
          <w:p w:rsidR="000956C9" w:rsidRPr="00C42377" w:rsidRDefault="000956C9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956C9" w:rsidRPr="002130F8" w:rsidRDefault="000956C9" w:rsidP="000956C9">
            <w:pPr>
              <w:rPr>
                <w:rFonts w:ascii="Arial" w:hAnsi="Arial" w:cs="Arial"/>
                <w:color w:val="993300"/>
                <w:szCs w:val="24"/>
              </w:rPr>
            </w:pPr>
            <w:r w:rsidRPr="001334FC">
              <w:rPr>
                <w:rFonts w:ascii="Arial" w:hAnsi="Arial" w:cs="Arial"/>
                <w:szCs w:val="24"/>
              </w:rPr>
              <w:t xml:space="preserve">Aplica el procedimiento para el manejo de las </w:t>
            </w:r>
            <w:r>
              <w:rPr>
                <w:rFonts w:ascii="Arial" w:hAnsi="Arial" w:cs="Arial"/>
                <w:szCs w:val="24"/>
              </w:rPr>
              <w:t>funciones.</w:t>
            </w:r>
          </w:p>
        </w:tc>
        <w:tc>
          <w:tcPr>
            <w:tcW w:w="286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E71DD6">
        <w:tc>
          <w:tcPr>
            <w:tcW w:w="875" w:type="pct"/>
            <w:vMerge/>
            <w:vAlign w:val="center"/>
          </w:tcPr>
          <w:p w:rsidR="000956C9" w:rsidRPr="00A706EB" w:rsidRDefault="000956C9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2639B7">
              <w:rPr>
                <w:rFonts w:ascii="Arial" w:hAnsi="Arial" w:cs="Arial"/>
                <w:szCs w:val="24"/>
              </w:rPr>
              <w:t>Describe</w:t>
            </w:r>
            <w:r w:rsidRPr="00C9630B">
              <w:rPr>
                <w:rFonts w:ascii="Arial" w:hAnsi="Arial" w:cs="Arial"/>
                <w:szCs w:val="24"/>
              </w:rPr>
              <w:t xml:space="preserve"> las funciones disponibles para el manejo de </w:t>
            </w:r>
            <w:r>
              <w:rPr>
                <w:rFonts w:ascii="Arial" w:hAnsi="Arial" w:cs="Arial"/>
                <w:szCs w:val="24"/>
              </w:rPr>
              <w:t>la información.</w:t>
            </w:r>
          </w:p>
        </w:tc>
        <w:tc>
          <w:tcPr>
            <w:tcW w:w="286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3662AA">
        <w:tc>
          <w:tcPr>
            <w:tcW w:w="87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E07463">
              <w:rPr>
                <w:rFonts w:ascii="Arial" w:hAnsi="Arial" w:cs="Arial"/>
                <w:szCs w:val="24"/>
              </w:rPr>
              <w:t>Utiliza</w:t>
            </w:r>
            <w:r w:rsidRPr="00E07463">
              <w:rPr>
                <w:rFonts w:ascii="Arial" w:hAnsi="Arial" w:cs="Arial"/>
              </w:rPr>
              <w:t xml:space="preserve"> funciones específicas en la solución de problemas planteados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5" w:type="pct"/>
          </w:tcPr>
          <w:p w:rsidR="000956C9" w:rsidRDefault="000956C9" w:rsidP="000956C9">
            <w:pPr>
              <w:ind w:left="71"/>
            </w:pPr>
            <w:r w:rsidRPr="002E0F21">
              <w:rPr>
                <w:rFonts w:ascii="Arial" w:hAnsi="Arial" w:cs="Arial"/>
                <w:szCs w:val="24"/>
              </w:rPr>
              <w:t>Utiliza las funciones de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E0F21">
              <w:rPr>
                <w:rFonts w:ascii="Arial" w:hAnsi="Arial" w:cs="Arial"/>
                <w:szCs w:val="24"/>
              </w:rPr>
              <w:t>l</w:t>
            </w:r>
            <w:r>
              <w:rPr>
                <w:rFonts w:ascii="Arial" w:hAnsi="Arial" w:cs="Arial"/>
                <w:szCs w:val="24"/>
              </w:rPr>
              <w:t>a</w:t>
            </w:r>
            <w:r w:rsidRPr="002E0F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hoja de cálculo</w:t>
            </w:r>
            <w:r w:rsidRPr="002E0F2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en la elaboración de informes </w:t>
            </w:r>
            <w:r w:rsidRPr="002E0F21">
              <w:rPr>
                <w:rFonts w:ascii="Arial" w:hAnsi="Arial" w:cs="Arial"/>
                <w:szCs w:val="24"/>
              </w:rPr>
              <w:t xml:space="preserve">relacionados con la </w:t>
            </w:r>
            <w:r>
              <w:rPr>
                <w:rFonts w:ascii="Arial" w:hAnsi="Arial" w:cs="Arial"/>
                <w:szCs w:val="24"/>
              </w:rPr>
              <w:t>Salud Ocupacional.</w:t>
            </w:r>
          </w:p>
        </w:tc>
        <w:tc>
          <w:tcPr>
            <w:tcW w:w="286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8A4" w:rsidRPr="00C42377" w:rsidTr="00A70487">
        <w:trPr>
          <w:trHeight w:val="510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8438A4" w:rsidRPr="00C42377" w:rsidRDefault="008438A4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8438A4" w:rsidRPr="00C42377" w:rsidTr="00A70487">
        <w:trPr>
          <w:trHeight w:val="508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8A4" w:rsidRPr="00C42377" w:rsidTr="00A70487">
        <w:trPr>
          <w:trHeight w:val="508"/>
        </w:trPr>
        <w:tc>
          <w:tcPr>
            <w:tcW w:w="4296" w:type="pct"/>
            <w:gridSpan w:val="5"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8438A4" w:rsidRPr="00C42377" w:rsidRDefault="008438A4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47"/>
        <w:gridCol w:w="814"/>
        <w:gridCol w:w="1086"/>
      </w:tblGrid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6C9">
              <w:rPr>
                <w:rFonts w:ascii="Arial" w:hAnsi="Arial" w:cs="Arial"/>
                <w:szCs w:val="24"/>
              </w:rPr>
              <w:t>Bases de Datos</w:t>
            </w:r>
          </w:p>
        </w:tc>
      </w:tr>
      <w:tr w:rsidR="003662AA" w:rsidRPr="00C42377" w:rsidTr="00780F2A">
        <w:tc>
          <w:tcPr>
            <w:tcW w:w="5000" w:type="pct"/>
            <w:gridSpan w:val="7"/>
          </w:tcPr>
          <w:p w:rsidR="003662AA" w:rsidRPr="00C42377" w:rsidRDefault="003662AA" w:rsidP="00780F2A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0956C9" w:rsidRPr="00A706EB">
              <w:rPr>
                <w:rFonts w:ascii="Arial" w:hAnsi="Arial" w:cs="Arial"/>
                <w:szCs w:val="24"/>
              </w:rPr>
              <w:t>Diseñar, crear y mantener bases de datos pequeñas utilizando una herramienta específica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</w:tr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56C9" w:rsidRPr="00C42377" w:rsidTr="00780F2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pStyle w:val="Textonotapie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706EB">
              <w:rPr>
                <w:rFonts w:ascii="Arial" w:hAnsi="Arial" w:cs="Arial"/>
                <w:sz w:val="24"/>
                <w:szCs w:val="24"/>
                <w:lang w:val="es-ES_tradnl"/>
              </w:rPr>
              <w:t>Identifica los conceptos, características y aplicaciones de las bases de datos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Describe los conceptos, características y usos de las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  <w:vAlign w:val="center"/>
          </w:tcPr>
          <w:p w:rsidR="000956C9" w:rsidRPr="00C42377" w:rsidRDefault="000956C9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Distingue la función de los diferentes elementos de las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C42377" w:rsidRDefault="000956C9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Distingue las características y aplicaciones de los elementos de las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Aplica el procedimiento para el diseño de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Diseña pequeñas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Analiza los diferentes elementos del entorno de trabajo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Describe el entorno de trabajo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Utiliza las opciones disponibles en la barra de herramientas de trabajo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Trabaja con tablas, formularios, consultas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36"/>
        <w:gridCol w:w="11"/>
        <w:gridCol w:w="814"/>
        <w:gridCol w:w="1086"/>
      </w:tblGrid>
      <w:tr w:rsidR="003662AA" w:rsidRPr="00C42377" w:rsidTr="00780F2A">
        <w:trPr>
          <w:trHeight w:val="379"/>
        </w:trPr>
        <w:tc>
          <w:tcPr>
            <w:tcW w:w="87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3662AA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662AA" w:rsidRPr="00C42377" w:rsidTr="00780F2A">
        <w:trPr>
          <w:trHeight w:val="308"/>
        </w:trPr>
        <w:tc>
          <w:tcPr>
            <w:tcW w:w="87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3662AA" w:rsidRPr="00C42377" w:rsidRDefault="003662AA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662AA" w:rsidRPr="00C42377" w:rsidRDefault="003662A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956C9" w:rsidRPr="00C42377" w:rsidTr="00780F2A">
        <w:tc>
          <w:tcPr>
            <w:tcW w:w="87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Utiliza las operaciones básicas  y asistentes disponibles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Aplica las operaciones básicas y asistentes disponibles en la solución de problemas específicos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Desarrolla bases de datos utilizando las herramientas disponibles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Describe las funciones y herramientas disponibles para la creación y manejo de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Aplica el procedimiento descrito para la creación y manejo de bases de datos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 w:val="restar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Desarrolla formularios e informes utilizando las herramientas disponibles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Aplica el procedimiento para desarrollar informes y formularios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780F2A">
        <w:tc>
          <w:tcPr>
            <w:tcW w:w="875" w:type="pct"/>
            <w:vMerge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0956C9" w:rsidRPr="00A706EB" w:rsidRDefault="000956C9" w:rsidP="000956C9">
            <w:pPr>
              <w:rPr>
                <w:rFonts w:ascii="Arial" w:hAnsi="Arial" w:cs="Arial"/>
                <w:szCs w:val="24"/>
              </w:rPr>
            </w:pPr>
            <w:r w:rsidRPr="00A706EB">
              <w:rPr>
                <w:rFonts w:ascii="Arial" w:hAnsi="Arial" w:cs="Arial"/>
                <w:szCs w:val="24"/>
              </w:rPr>
              <w:t>Diseña informes y formularios para bases de datos específicas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0956C9" w:rsidRPr="00C42377" w:rsidRDefault="000956C9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6C9" w:rsidRPr="00C42377" w:rsidTr="00A70487">
        <w:trPr>
          <w:trHeight w:val="510"/>
        </w:trPr>
        <w:tc>
          <w:tcPr>
            <w:tcW w:w="4296" w:type="pct"/>
            <w:gridSpan w:val="5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0956C9" w:rsidRPr="00C42377" w:rsidRDefault="000956C9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0956C9" w:rsidRPr="00C42377" w:rsidTr="00A70487">
        <w:trPr>
          <w:trHeight w:val="508"/>
        </w:trPr>
        <w:tc>
          <w:tcPr>
            <w:tcW w:w="4296" w:type="pct"/>
            <w:gridSpan w:val="5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6C9" w:rsidRPr="00C42377" w:rsidTr="00A70487">
        <w:trPr>
          <w:trHeight w:val="508"/>
        </w:trPr>
        <w:tc>
          <w:tcPr>
            <w:tcW w:w="4296" w:type="pct"/>
            <w:gridSpan w:val="5"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0956C9" w:rsidRPr="00C42377" w:rsidRDefault="000956C9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1953"/>
        <w:gridCol w:w="2975"/>
        <w:gridCol w:w="657"/>
        <w:gridCol w:w="1045"/>
        <w:gridCol w:w="5047"/>
        <w:gridCol w:w="814"/>
        <w:gridCol w:w="1083"/>
      </w:tblGrid>
      <w:tr w:rsidR="00067915" w:rsidRPr="00C42377" w:rsidTr="006773E7">
        <w:tc>
          <w:tcPr>
            <w:tcW w:w="5000" w:type="pct"/>
            <w:gridSpan w:val="7"/>
          </w:tcPr>
          <w:p w:rsidR="00067915" w:rsidRPr="00C42377" w:rsidRDefault="0006791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SUB-AREA: </w:t>
            </w:r>
            <w:r w:rsidR="000956C9">
              <w:rPr>
                <w:rFonts w:ascii="Arial" w:hAnsi="Arial" w:cs="Arial"/>
                <w:b/>
                <w:spacing w:val="-2"/>
                <w:sz w:val="28"/>
                <w:szCs w:val="28"/>
              </w:rPr>
              <w:t xml:space="preserve">ENTORNO ADMINISTRATIVO DE </w:t>
            </w:r>
            <w:smartTag w:uri="urn:schemas-microsoft-com:office:smarttags" w:element="PersonName">
              <w:smartTagPr>
                <w:attr w:name="ProductID" w:val="la Salud Ocupacional"/>
              </w:smartTagPr>
              <w:r w:rsidR="000956C9">
                <w:rPr>
                  <w:rFonts w:ascii="Arial" w:hAnsi="Arial" w:cs="Arial"/>
                  <w:b/>
                  <w:spacing w:val="-2"/>
                  <w:sz w:val="28"/>
                  <w:szCs w:val="28"/>
                </w:rPr>
                <w:t>LA SALUD OCUPACIONAL</w:t>
              </w:r>
            </w:smartTag>
          </w:p>
        </w:tc>
      </w:tr>
      <w:tr w:rsidR="00E941DC" w:rsidRPr="00C42377" w:rsidTr="006773E7">
        <w:tc>
          <w:tcPr>
            <w:tcW w:w="5000" w:type="pct"/>
            <w:gridSpan w:val="7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6C9" w:rsidRPr="00267C54">
              <w:rPr>
                <w:rFonts w:ascii="Arial" w:hAnsi="Arial" w:cs="Arial"/>
                <w:spacing w:val="-2"/>
                <w:szCs w:val="24"/>
              </w:rPr>
              <w:t>Estadística</w:t>
            </w:r>
          </w:p>
        </w:tc>
      </w:tr>
      <w:tr w:rsidR="00E941DC" w:rsidRPr="00C42377" w:rsidTr="006773E7">
        <w:tc>
          <w:tcPr>
            <w:tcW w:w="5000" w:type="pct"/>
            <w:gridSpan w:val="7"/>
          </w:tcPr>
          <w:p w:rsidR="00E941DC" w:rsidRPr="006773E7" w:rsidRDefault="00E941DC" w:rsidP="006773E7">
            <w:pPr>
              <w:ind w:left="2160" w:hanging="2160"/>
              <w:jc w:val="both"/>
              <w:rPr>
                <w:rFonts w:ascii="Arial" w:hAnsi="Arial" w:cs="Arial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6773E7" w:rsidRPr="00026DF3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 aplicar los principios básicos de la estadística como base para la toma de decisiones relacionadas con el </w:t>
            </w:r>
            <w:r w:rsidR="006773E7">
              <w:rPr>
                <w:rFonts w:ascii="Arial" w:hAnsi="Arial" w:cs="Arial"/>
                <w:szCs w:val="24"/>
              </w:rPr>
              <w:t>campo de la salud ocupacional</w:t>
            </w:r>
            <w:proofErr w:type="gramStart"/>
            <w:r w:rsidR="006773E7">
              <w:rPr>
                <w:rFonts w:ascii="Arial" w:hAnsi="Arial" w:cs="Arial"/>
                <w:szCs w:val="24"/>
              </w:rPr>
              <w:t>.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proofErr w:type="gramEnd"/>
          </w:p>
        </w:tc>
      </w:tr>
      <w:tr w:rsidR="00E941DC" w:rsidRPr="00C42377" w:rsidTr="006773E7">
        <w:trPr>
          <w:trHeight w:val="379"/>
        </w:trPr>
        <w:tc>
          <w:tcPr>
            <w:tcW w:w="719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96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6773E7">
        <w:trPr>
          <w:trHeight w:val="308"/>
        </w:trPr>
        <w:tc>
          <w:tcPr>
            <w:tcW w:w="71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73E7" w:rsidRPr="00C42377" w:rsidTr="006773E7">
        <w:tc>
          <w:tcPr>
            <w:tcW w:w="719" w:type="pct"/>
            <w:vMerge w:val="restar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Identifica los conceptos, elementos, usos y aplicaciones de la estadística descriptiva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96" w:type="pct"/>
          </w:tcPr>
          <w:p w:rsidR="006773E7" w:rsidRPr="00026DF3" w:rsidRDefault="006773E7" w:rsidP="009C3BE4">
            <w:pPr>
              <w:suppressAutoHyphens/>
              <w:ind w:right="163"/>
              <w:jc w:val="both"/>
              <w:rPr>
                <w:rFonts w:ascii="Arial" w:hAnsi="Arial" w:cs="Arial"/>
                <w:spacing w:val="-2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Ilustra las técnicas para la selección de las fuentes de información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Ejemplifica las técnicas para la recolección de datos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</w:tcPr>
          <w:p w:rsidR="006773E7" w:rsidRPr="00C42377" w:rsidRDefault="006773E7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Demuestra el procedimiento para la confección de diferentes instrumentos para la recolección de información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</w:tcPr>
          <w:p w:rsidR="006773E7" w:rsidRPr="0053609C" w:rsidRDefault="006773E7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el procedimiento para el cálculo de las medidas de posición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</w:tcPr>
          <w:p w:rsidR="006773E7" w:rsidRPr="00C42377" w:rsidRDefault="006773E7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Utiliza las normas para la selección de la medida de posición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</w:tcPr>
          <w:p w:rsidR="006773E7" w:rsidRPr="00C42377" w:rsidRDefault="006773E7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Utiliza las técnicas para la interpretación de las medidas de posición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6773E7">
        <w:tc>
          <w:tcPr>
            <w:tcW w:w="719" w:type="pct"/>
            <w:vMerge/>
          </w:tcPr>
          <w:p w:rsidR="006773E7" w:rsidRPr="00C42377" w:rsidRDefault="006773E7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Calcula las diferentes medidas de posición de acuerdo con los requerimientos de información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42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1DC" w:rsidRPr="00C42377" w:rsidRDefault="00E941DC" w:rsidP="00E941DC">
      <w:pPr>
        <w:rPr>
          <w:rFonts w:ascii="Arial" w:hAnsi="Arial" w:cs="Arial"/>
          <w:sz w:val="24"/>
          <w:szCs w:val="24"/>
        </w:rPr>
      </w:pPr>
    </w:p>
    <w:p w:rsidR="00E941DC" w:rsidRPr="00C42377" w:rsidRDefault="00E941DC" w:rsidP="00E941D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36"/>
        <w:gridCol w:w="11"/>
        <w:gridCol w:w="814"/>
        <w:gridCol w:w="1086"/>
      </w:tblGrid>
      <w:tr w:rsidR="00E941DC" w:rsidRPr="00C42377" w:rsidTr="00780F2A">
        <w:trPr>
          <w:trHeight w:val="379"/>
        </w:trPr>
        <w:tc>
          <w:tcPr>
            <w:tcW w:w="87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780F2A">
        <w:trPr>
          <w:trHeight w:val="308"/>
        </w:trPr>
        <w:tc>
          <w:tcPr>
            <w:tcW w:w="87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773E7" w:rsidRPr="00C42377" w:rsidTr="00780F2A">
        <w:tc>
          <w:tcPr>
            <w:tcW w:w="875" w:type="pct"/>
            <w:vMerge w:val="restar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 xml:space="preserve">Utiliza los conceptos, elementos y principios de la estadística en la presentación y representación de información relacionada con la </w:t>
            </w:r>
            <w:r>
              <w:rPr>
                <w:rFonts w:ascii="Arial" w:hAnsi="Arial" w:cs="Arial"/>
                <w:szCs w:val="24"/>
              </w:rPr>
              <w:t>Salud Ocupacional.</w:t>
            </w: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Aplica las normas básicas para la construcción de cuadros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780F2A">
        <w:tc>
          <w:tcPr>
            <w:tcW w:w="875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Confecciona diferentes tipos de cuadros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780F2A">
        <w:tc>
          <w:tcPr>
            <w:tcW w:w="875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Aplica las normas básicas para la construcción de gráficos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780F2A">
        <w:tc>
          <w:tcPr>
            <w:tcW w:w="875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Diseña diferentes tipos de gráficos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780F2A">
        <w:tc>
          <w:tcPr>
            <w:tcW w:w="875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Interpreta la información de diferentes cuadros como fundamento para la toma de decisiones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780F2A">
        <w:tc>
          <w:tcPr>
            <w:tcW w:w="875" w:type="pct"/>
            <w:vMerge/>
            <w:vAlign w:val="center"/>
          </w:tcPr>
          <w:p w:rsidR="006773E7" w:rsidRPr="00C42377" w:rsidRDefault="006773E7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773E7" w:rsidRPr="00026DF3" w:rsidRDefault="006773E7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Aplica métodos de análisis de la información de diferentes gráficos como base para la toma de decisiones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773E7" w:rsidRPr="00C42377" w:rsidRDefault="006773E7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3E7" w:rsidRPr="00C42377" w:rsidTr="00A70487">
        <w:trPr>
          <w:trHeight w:val="510"/>
        </w:trPr>
        <w:tc>
          <w:tcPr>
            <w:tcW w:w="4296" w:type="pct"/>
            <w:gridSpan w:val="5"/>
          </w:tcPr>
          <w:p w:rsidR="006773E7" w:rsidRPr="00C42377" w:rsidRDefault="006773E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6773E7" w:rsidRPr="00C42377" w:rsidRDefault="006773E7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773E7" w:rsidRPr="00C42377" w:rsidTr="00A70487">
        <w:trPr>
          <w:trHeight w:val="508"/>
        </w:trPr>
        <w:tc>
          <w:tcPr>
            <w:tcW w:w="4296" w:type="pct"/>
            <w:gridSpan w:val="5"/>
          </w:tcPr>
          <w:p w:rsidR="006773E7" w:rsidRPr="00C42377" w:rsidRDefault="006773E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6773E7" w:rsidRPr="00C42377" w:rsidRDefault="006773E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73E7" w:rsidRPr="00C42377" w:rsidTr="00A70487">
        <w:trPr>
          <w:trHeight w:val="508"/>
        </w:trPr>
        <w:tc>
          <w:tcPr>
            <w:tcW w:w="4296" w:type="pct"/>
            <w:gridSpan w:val="5"/>
          </w:tcPr>
          <w:p w:rsidR="006773E7" w:rsidRPr="00C42377" w:rsidRDefault="006773E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6773E7" w:rsidRPr="00C42377" w:rsidRDefault="006773E7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62AA" w:rsidRPr="00C42377" w:rsidRDefault="003662AA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3"/>
        <w:gridCol w:w="2856"/>
        <w:gridCol w:w="776"/>
        <w:gridCol w:w="1045"/>
        <w:gridCol w:w="5047"/>
        <w:gridCol w:w="814"/>
        <w:gridCol w:w="1083"/>
      </w:tblGrid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73E7">
              <w:rPr>
                <w:rFonts w:ascii="Arial" w:hAnsi="Arial" w:cs="Arial"/>
                <w:szCs w:val="24"/>
              </w:rPr>
              <w:t>Evaluación y G</w:t>
            </w:r>
            <w:r w:rsidR="006773E7" w:rsidRPr="00026DF3">
              <w:rPr>
                <w:rFonts w:ascii="Arial" w:hAnsi="Arial" w:cs="Arial"/>
                <w:szCs w:val="24"/>
              </w:rPr>
              <w:t xml:space="preserve">estión de </w:t>
            </w:r>
            <w:r w:rsidR="006773E7">
              <w:rPr>
                <w:rFonts w:ascii="Arial" w:hAnsi="Arial" w:cs="Arial"/>
                <w:szCs w:val="24"/>
              </w:rPr>
              <w:t>P</w:t>
            </w:r>
            <w:r w:rsidR="006773E7" w:rsidRPr="00026DF3">
              <w:rPr>
                <w:rFonts w:ascii="Arial" w:hAnsi="Arial" w:cs="Arial"/>
                <w:szCs w:val="24"/>
              </w:rPr>
              <w:t>royecto</w:t>
            </w:r>
            <w:r w:rsidR="005949AA">
              <w:rPr>
                <w:rFonts w:ascii="Arial" w:hAnsi="Arial" w:cs="Arial"/>
                <w:szCs w:val="24"/>
              </w:rPr>
              <w:t>s</w:t>
            </w:r>
          </w:p>
        </w:tc>
      </w:tr>
      <w:tr w:rsidR="00E941DC" w:rsidRPr="00C42377" w:rsidTr="00780F2A">
        <w:tc>
          <w:tcPr>
            <w:tcW w:w="5000" w:type="pct"/>
            <w:gridSpan w:val="7"/>
          </w:tcPr>
          <w:p w:rsidR="00E941DC" w:rsidRPr="00C42377" w:rsidRDefault="00E941DC" w:rsidP="00594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5949AA" w:rsidRPr="00026DF3">
              <w:rPr>
                <w:rFonts w:ascii="Arial" w:hAnsi="Arial" w:cs="Arial"/>
                <w:szCs w:val="24"/>
              </w:rPr>
              <w:t xml:space="preserve">Desarrollar en el o la estudiante los conocimientos, habilidades y destrezas para formular, gestionar y evaluar diferentes tipos de proyectos relacionados con la </w:t>
            </w:r>
            <w:r w:rsidR="005949AA">
              <w:rPr>
                <w:rFonts w:ascii="Arial" w:hAnsi="Arial" w:cs="Arial"/>
                <w:szCs w:val="24"/>
              </w:rPr>
              <w:t>Salud Ocupacional</w:t>
            </w:r>
            <w:r w:rsidR="005949AA" w:rsidRPr="00026DF3">
              <w:rPr>
                <w:rFonts w:ascii="Arial" w:hAnsi="Arial" w:cs="Arial"/>
                <w:szCs w:val="24"/>
              </w:rPr>
              <w:t>.</w:t>
            </w:r>
          </w:p>
        </w:tc>
      </w:tr>
      <w:tr w:rsidR="00E941DC" w:rsidRPr="00C42377" w:rsidTr="004E257B">
        <w:trPr>
          <w:trHeight w:val="379"/>
        </w:trPr>
        <w:tc>
          <w:tcPr>
            <w:tcW w:w="719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52" w:type="pct"/>
            <w:vMerge w:val="restar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E941DC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E941DC" w:rsidRPr="00C42377" w:rsidTr="004E257B">
        <w:trPr>
          <w:trHeight w:val="308"/>
        </w:trPr>
        <w:tc>
          <w:tcPr>
            <w:tcW w:w="71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E941DC" w:rsidRPr="00C42377" w:rsidRDefault="00E941DC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E941DC" w:rsidRPr="00C42377" w:rsidRDefault="00E941DC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49AA" w:rsidRPr="00C42377" w:rsidTr="004E257B">
        <w:tc>
          <w:tcPr>
            <w:tcW w:w="719" w:type="pct"/>
            <w:vMerge w:val="restar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Identifica los conceptos, características y elementos que intervienen en la formulación y gestión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Distingue los factores que intervienen en la definición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C42377" w:rsidRDefault="005949AA" w:rsidP="00E941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Distingue los diferentes enfoques para la gestión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C42377" w:rsidRDefault="005949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las técnicas para la identificación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 w:val="restar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Reconoce los principios y técnicas básicas para la formulación de proyectos específicos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Interpreta los estudios previos a la formulación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53609C" w:rsidRDefault="005949AA" w:rsidP="00E71DD6">
            <w:pPr>
              <w:tabs>
                <w:tab w:val="left" w:pos="-720"/>
              </w:tabs>
              <w:suppressAutoHyphens/>
              <w:ind w:right="229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Distingue los elementos básicos para la presentación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53609C" w:rsidRDefault="005949AA" w:rsidP="00E71DD6">
            <w:pPr>
              <w:tabs>
                <w:tab w:val="left" w:pos="-720"/>
              </w:tabs>
              <w:suppressAutoHyphens/>
              <w:ind w:right="229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el procedimiento para la elaboración de cada uno de los componentes del proyecto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53609C" w:rsidRDefault="005949AA" w:rsidP="00E71DD6">
            <w:pPr>
              <w:tabs>
                <w:tab w:val="left" w:pos="-720"/>
              </w:tabs>
              <w:suppressAutoHyphens/>
              <w:ind w:right="229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las normas básicas para la formulación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4E257B">
        <w:tc>
          <w:tcPr>
            <w:tcW w:w="719" w:type="pct"/>
            <w:vMerge/>
          </w:tcPr>
          <w:p w:rsidR="005949AA" w:rsidRPr="0053609C" w:rsidRDefault="005949AA" w:rsidP="00E71DD6">
            <w:pPr>
              <w:tabs>
                <w:tab w:val="left" w:pos="-720"/>
              </w:tabs>
              <w:suppressAutoHyphens/>
              <w:ind w:right="229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1052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Formula diferentes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7F5" w:rsidRPr="00C42377" w:rsidRDefault="009207F5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094"/>
        <w:gridCol w:w="2712"/>
        <w:gridCol w:w="776"/>
        <w:gridCol w:w="1045"/>
        <w:gridCol w:w="5036"/>
        <w:gridCol w:w="11"/>
        <w:gridCol w:w="814"/>
        <w:gridCol w:w="1086"/>
      </w:tblGrid>
      <w:tr w:rsidR="009207F5" w:rsidRPr="00C42377" w:rsidTr="00F05D2A">
        <w:trPr>
          <w:trHeight w:val="379"/>
        </w:trPr>
        <w:tc>
          <w:tcPr>
            <w:tcW w:w="771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9" w:type="pct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9207F5" w:rsidRPr="00C42377" w:rsidTr="00F05D2A">
        <w:trPr>
          <w:trHeight w:val="308"/>
        </w:trPr>
        <w:tc>
          <w:tcPr>
            <w:tcW w:w="771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9207F5" w:rsidRPr="00C42377" w:rsidRDefault="009207F5" w:rsidP="009207F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9207F5" w:rsidRPr="00C42377" w:rsidRDefault="009207F5" w:rsidP="009207F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949AA" w:rsidRPr="00C42377" w:rsidTr="00F05D2A">
        <w:tc>
          <w:tcPr>
            <w:tcW w:w="771" w:type="pct"/>
            <w:vMerge w:val="restar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Utiliza estrategias básicas para la evaluación de proyectos específicos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99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los métodos para el análisis y evaluación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F05D2A">
        <w:tc>
          <w:tcPr>
            <w:tcW w:w="771" w:type="pct"/>
            <w:vMerge/>
          </w:tcPr>
          <w:p w:rsidR="005949AA" w:rsidRPr="00C42377" w:rsidRDefault="005949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Utiliza las técnicas para el análisis de riesgos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F05D2A">
        <w:tc>
          <w:tcPr>
            <w:tcW w:w="771" w:type="pct"/>
            <w:vMerge/>
          </w:tcPr>
          <w:p w:rsidR="005949AA" w:rsidRPr="00C42377" w:rsidRDefault="005949A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Aplica los métodos para la identificación de elementos críticos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F05D2A">
        <w:tc>
          <w:tcPr>
            <w:tcW w:w="771" w:type="pct"/>
            <w:vMerge/>
          </w:tcPr>
          <w:p w:rsidR="005949AA" w:rsidRPr="0053609C" w:rsidRDefault="005949AA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Sigue los procedimientos para el análisis de impacto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9AA" w:rsidRPr="00C42377" w:rsidTr="00F05D2A">
        <w:tc>
          <w:tcPr>
            <w:tcW w:w="771" w:type="pct"/>
            <w:vMerge/>
          </w:tcPr>
          <w:p w:rsidR="005949AA" w:rsidRPr="004618FA" w:rsidRDefault="005949AA" w:rsidP="00E71DD6">
            <w:pPr>
              <w:tabs>
                <w:tab w:val="left" w:pos="-720"/>
                <w:tab w:val="left" w:pos="306"/>
              </w:tabs>
              <w:suppressAutoHyphens/>
              <w:ind w:right="164"/>
              <w:jc w:val="both"/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999" w:type="pct"/>
          </w:tcPr>
          <w:p w:rsidR="005949AA" w:rsidRPr="00026DF3" w:rsidRDefault="005949AA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zCs w:val="24"/>
              </w:rPr>
              <w:t>Evalúa diferentes tipos de proyectos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86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5949AA" w:rsidRPr="00C42377" w:rsidRDefault="005949A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B0ED6">
        <w:trPr>
          <w:trHeight w:val="510"/>
        </w:trPr>
        <w:tc>
          <w:tcPr>
            <w:tcW w:w="4296" w:type="pct"/>
            <w:gridSpan w:val="5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285AF5" w:rsidRPr="00C42377" w:rsidRDefault="00285AF5" w:rsidP="00FA6A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285AF5" w:rsidRPr="00C42377" w:rsidTr="003523BB">
        <w:trPr>
          <w:trHeight w:val="508"/>
        </w:trPr>
        <w:tc>
          <w:tcPr>
            <w:tcW w:w="4296" w:type="pct"/>
            <w:gridSpan w:val="5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285AF5" w:rsidRPr="00C42377" w:rsidRDefault="00285AF5" w:rsidP="00FA6AC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AF5" w:rsidRPr="00C42377" w:rsidTr="009C3BE4">
        <w:trPr>
          <w:gridAfter w:val="3"/>
          <w:wAfter w:w="704" w:type="pct"/>
          <w:trHeight w:val="508"/>
        </w:trPr>
        <w:tc>
          <w:tcPr>
            <w:tcW w:w="4296" w:type="pct"/>
            <w:gridSpan w:val="5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</w:tr>
    </w:tbl>
    <w:p w:rsidR="00285AF5" w:rsidRDefault="00285AF5"/>
    <w:p w:rsidR="00285AF5" w:rsidRDefault="00285AF5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1953"/>
        <w:gridCol w:w="2856"/>
        <w:gridCol w:w="776"/>
        <w:gridCol w:w="1045"/>
        <w:gridCol w:w="5047"/>
        <w:gridCol w:w="814"/>
        <w:gridCol w:w="1083"/>
      </w:tblGrid>
      <w:tr w:rsidR="00285AF5" w:rsidRPr="00C42377" w:rsidTr="009C3BE4">
        <w:tc>
          <w:tcPr>
            <w:tcW w:w="5000" w:type="pct"/>
            <w:gridSpan w:val="7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DF3">
              <w:rPr>
                <w:rFonts w:ascii="Arial" w:hAnsi="Arial" w:cs="Arial"/>
                <w:szCs w:val="24"/>
              </w:rPr>
              <w:t xml:space="preserve">Modelos para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26DF3">
                <w:rPr>
                  <w:rFonts w:ascii="Arial" w:hAnsi="Arial" w:cs="Arial"/>
                  <w:szCs w:val="24"/>
                </w:rPr>
                <w:t xml:space="preserve">la </w:t>
              </w:r>
              <w:r>
                <w:rPr>
                  <w:rFonts w:ascii="Arial" w:hAnsi="Arial" w:cs="Arial"/>
                  <w:szCs w:val="24"/>
                </w:rPr>
                <w:t>E</w:t>
              </w:r>
              <w:r w:rsidRPr="00026DF3">
                <w:rPr>
                  <w:rFonts w:ascii="Arial" w:hAnsi="Arial" w:cs="Arial"/>
                  <w:szCs w:val="24"/>
                </w:rPr>
                <w:t>valuación</w:t>
              </w:r>
            </w:smartTag>
            <w:r w:rsidRPr="00026DF3">
              <w:rPr>
                <w:rFonts w:ascii="Arial" w:hAnsi="Arial" w:cs="Arial"/>
                <w:szCs w:val="24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026DF3">
                <w:rPr>
                  <w:rFonts w:ascii="Arial" w:hAnsi="Arial" w:cs="Arial"/>
                  <w:szCs w:val="24"/>
                </w:rPr>
                <w:t xml:space="preserve">la </w:t>
              </w:r>
              <w:r>
                <w:rPr>
                  <w:rFonts w:ascii="Arial" w:hAnsi="Arial" w:cs="Arial"/>
                  <w:szCs w:val="24"/>
                </w:rPr>
                <w:t>C</w:t>
              </w:r>
              <w:r w:rsidRPr="00026DF3">
                <w:rPr>
                  <w:rFonts w:ascii="Arial" w:hAnsi="Arial" w:cs="Arial"/>
                  <w:szCs w:val="24"/>
                </w:rPr>
                <w:t>alidad</w:t>
              </w:r>
            </w:smartTag>
          </w:p>
        </w:tc>
      </w:tr>
      <w:tr w:rsidR="00285AF5" w:rsidRPr="00C42377" w:rsidTr="009C3BE4">
        <w:tc>
          <w:tcPr>
            <w:tcW w:w="5000" w:type="pct"/>
            <w:gridSpan w:val="7"/>
          </w:tcPr>
          <w:p w:rsidR="00285AF5" w:rsidRPr="00C42377" w:rsidRDefault="00285AF5" w:rsidP="009C3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26DF3">
              <w:rPr>
                <w:rFonts w:ascii="Arial" w:hAnsi="Arial" w:cs="Arial"/>
                <w:szCs w:val="24"/>
              </w:rPr>
              <w:t>Desarrollar en el o la estudiante los conocimientos, habilidades y destrezas para aplicar los principios básicos de diferentes modelos p</w:t>
            </w:r>
            <w:r>
              <w:rPr>
                <w:rFonts w:ascii="Arial" w:hAnsi="Arial" w:cs="Arial"/>
                <w:szCs w:val="24"/>
              </w:rPr>
              <w:t>ara la evaluación de la calidad</w:t>
            </w:r>
            <w:r w:rsidRPr="00026DF3">
              <w:rPr>
                <w:rFonts w:ascii="Arial" w:hAnsi="Arial" w:cs="Arial"/>
                <w:szCs w:val="24"/>
              </w:rPr>
              <w:t>.</w:t>
            </w:r>
          </w:p>
        </w:tc>
      </w:tr>
      <w:tr w:rsidR="00285AF5" w:rsidRPr="00C42377" w:rsidTr="009C3BE4">
        <w:trPr>
          <w:trHeight w:val="379"/>
        </w:trPr>
        <w:tc>
          <w:tcPr>
            <w:tcW w:w="719" w:type="pct"/>
            <w:vMerge w:val="restar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052" w:type="pct"/>
            <w:vMerge w:val="restar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285AF5" w:rsidRPr="00C42377" w:rsidTr="009C3BE4">
        <w:trPr>
          <w:trHeight w:val="308"/>
        </w:trPr>
        <w:tc>
          <w:tcPr>
            <w:tcW w:w="719" w:type="pct"/>
            <w:vMerge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pct"/>
            <w:vMerge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5AF5" w:rsidRPr="00C42377" w:rsidTr="009C3BE4">
        <w:tc>
          <w:tcPr>
            <w:tcW w:w="719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 xml:space="preserve">Analiza el papel de la filosofía de “Justo a Tiempo”  en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026DF3">
                <w:rPr>
                  <w:rFonts w:ascii="Arial" w:hAnsi="Arial" w:cs="Arial"/>
                  <w:spacing w:val="-2"/>
                  <w:szCs w:val="24"/>
                </w:rPr>
                <w:t>la Calidad</w:t>
              </w:r>
            </w:smartTag>
            <w:r w:rsidRPr="00026DF3">
              <w:rPr>
                <w:rFonts w:ascii="Arial" w:hAnsi="Arial" w:cs="Arial"/>
                <w:spacing w:val="-2"/>
                <w:szCs w:val="24"/>
              </w:rPr>
              <w:t xml:space="preserve"> y el mejoramiento continuo.</w:t>
            </w:r>
          </w:p>
        </w:tc>
        <w:tc>
          <w:tcPr>
            <w:tcW w:w="1052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Distingue las características de Justo a Tiempo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9C3BE4">
        <w:tc>
          <w:tcPr>
            <w:tcW w:w="719" w:type="pct"/>
            <w:vMerge/>
          </w:tcPr>
          <w:p w:rsidR="00285AF5" w:rsidRPr="00C42377" w:rsidRDefault="00285AF5" w:rsidP="009C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Explica la relación que existe entre Justo a Tiempo y Calidad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9C3BE4">
        <w:tc>
          <w:tcPr>
            <w:tcW w:w="719" w:type="pct"/>
            <w:vMerge/>
          </w:tcPr>
          <w:p w:rsidR="00285AF5" w:rsidRPr="00C42377" w:rsidRDefault="00285AF5" w:rsidP="009C3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Explica la relación entre   Justo a Tiempo y el Mejoramiento Continuo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9C3BE4">
        <w:tc>
          <w:tcPr>
            <w:tcW w:w="719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Analiza la importancia de las normas ISO en el sistema de gestión y aseguramiento de la calidad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1052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Explica los principales aspectos de las normas ISO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9C3BE4">
        <w:tc>
          <w:tcPr>
            <w:tcW w:w="719" w:type="pct"/>
            <w:vMerge/>
          </w:tcPr>
          <w:p w:rsidR="00285AF5" w:rsidRPr="00026DF3" w:rsidRDefault="00285AF5" w:rsidP="009C3BE4">
            <w:pPr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1052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Distingue las características de los documentos empleados para la gestión y el aseguramiento de la calidad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286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85AF5" w:rsidRPr="00C42377" w:rsidRDefault="00285AF5" w:rsidP="009C3B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AF5" w:rsidRDefault="00285AF5">
      <w:r>
        <w:br w:type="page"/>
      </w:r>
    </w:p>
    <w:p w:rsidR="00285AF5" w:rsidRDefault="00285AF5"/>
    <w:p w:rsidR="004E257B" w:rsidRDefault="004E257B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102"/>
        <w:gridCol w:w="3486"/>
        <w:gridCol w:w="904"/>
        <w:gridCol w:w="1216"/>
        <w:gridCol w:w="3955"/>
        <w:gridCol w:w="1911"/>
      </w:tblGrid>
      <w:tr w:rsidR="00F05D2A" w:rsidRPr="00C42377" w:rsidTr="00F05D2A">
        <w:trPr>
          <w:trHeight w:val="379"/>
        </w:trPr>
        <w:tc>
          <w:tcPr>
            <w:tcW w:w="774" w:type="pct"/>
            <w:vMerge w:val="restart"/>
          </w:tcPr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284" w:type="pct"/>
            <w:vMerge w:val="restart"/>
          </w:tcPr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2161" w:type="pct"/>
            <w:gridSpan w:val="2"/>
            <w:vMerge w:val="restart"/>
          </w:tcPr>
          <w:p w:rsidR="00F05D2A" w:rsidRPr="00C42377" w:rsidRDefault="00F05D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</w:tr>
      <w:tr w:rsidR="00F05D2A" w:rsidRPr="00C42377" w:rsidTr="00F05D2A">
        <w:trPr>
          <w:trHeight w:val="308"/>
        </w:trPr>
        <w:tc>
          <w:tcPr>
            <w:tcW w:w="774" w:type="pct"/>
            <w:vMerge/>
          </w:tcPr>
          <w:p w:rsidR="00F05D2A" w:rsidRPr="00C42377" w:rsidRDefault="00F05D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F05D2A" w:rsidRPr="00C42377" w:rsidRDefault="00F05D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48" w:type="pct"/>
          </w:tcPr>
          <w:p w:rsidR="00F05D2A" w:rsidRPr="00C42377" w:rsidRDefault="00F05D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161" w:type="pct"/>
            <w:gridSpan w:val="2"/>
            <w:vMerge/>
          </w:tcPr>
          <w:p w:rsidR="00F05D2A" w:rsidRPr="00C42377" w:rsidRDefault="00F05D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5AF5" w:rsidRPr="00C42377" w:rsidTr="00F05D2A">
        <w:tc>
          <w:tcPr>
            <w:tcW w:w="774" w:type="pct"/>
            <w:vMerge w:val="restart"/>
          </w:tcPr>
          <w:p w:rsidR="00285AF5" w:rsidRPr="0053609C" w:rsidRDefault="00285AF5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284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Distingue los procedimientos para la aplicación de modelos de evaluación de la calidad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33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pct"/>
            <w:gridSpan w:val="2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F05D2A">
        <w:tc>
          <w:tcPr>
            <w:tcW w:w="774" w:type="pct"/>
            <w:vMerge/>
          </w:tcPr>
          <w:p w:rsidR="00285AF5" w:rsidRPr="0053609C" w:rsidRDefault="00285AF5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284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026DF3">
              <w:rPr>
                <w:rFonts w:ascii="Arial" w:hAnsi="Arial" w:cs="Arial"/>
                <w:spacing w:val="-2"/>
                <w:szCs w:val="24"/>
              </w:rPr>
              <w:t>Utiliza modelos de evaluación de la calidad en el proceso de mejoramiento continuo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333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pct"/>
            <w:gridSpan w:val="2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57B" w:rsidRPr="00C42377" w:rsidTr="00A70487">
        <w:trPr>
          <w:trHeight w:val="510"/>
        </w:trPr>
        <w:tc>
          <w:tcPr>
            <w:tcW w:w="4296" w:type="pct"/>
            <w:gridSpan w:val="5"/>
          </w:tcPr>
          <w:p w:rsidR="004E257B" w:rsidRPr="00C42377" w:rsidRDefault="004E257B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vMerge w:val="restart"/>
          </w:tcPr>
          <w:p w:rsidR="004E257B" w:rsidRPr="00C42377" w:rsidRDefault="004E257B" w:rsidP="00A7048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4E257B" w:rsidRPr="00C42377" w:rsidTr="00A70487">
        <w:trPr>
          <w:trHeight w:val="508"/>
        </w:trPr>
        <w:tc>
          <w:tcPr>
            <w:tcW w:w="4296" w:type="pct"/>
            <w:gridSpan w:val="5"/>
          </w:tcPr>
          <w:p w:rsidR="004E257B" w:rsidRPr="00C42377" w:rsidRDefault="004E257B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vMerge/>
          </w:tcPr>
          <w:p w:rsidR="004E257B" w:rsidRPr="00C42377" w:rsidRDefault="004E257B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257B" w:rsidRPr="00C42377" w:rsidTr="00A70487">
        <w:trPr>
          <w:trHeight w:val="508"/>
        </w:trPr>
        <w:tc>
          <w:tcPr>
            <w:tcW w:w="4296" w:type="pct"/>
            <w:gridSpan w:val="5"/>
          </w:tcPr>
          <w:p w:rsidR="004E257B" w:rsidRPr="00C42377" w:rsidRDefault="004E257B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vMerge/>
          </w:tcPr>
          <w:p w:rsidR="004E257B" w:rsidRPr="00C42377" w:rsidRDefault="004E257B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70487" w:rsidRPr="00C42377" w:rsidRDefault="00A70487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47"/>
        <w:gridCol w:w="814"/>
        <w:gridCol w:w="1086"/>
      </w:tblGrid>
      <w:tr w:rsidR="00285AF5" w:rsidRPr="00C42377" w:rsidTr="00780F2A">
        <w:tc>
          <w:tcPr>
            <w:tcW w:w="5000" w:type="pct"/>
            <w:gridSpan w:val="7"/>
          </w:tcPr>
          <w:p w:rsidR="00285AF5" w:rsidRPr="00285AF5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85AF5">
              <w:rPr>
                <w:rFonts w:ascii="Arial" w:hAnsi="Arial" w:cs="Arial"/>
                <w:b/>
                <w:sz w:val="24"/>
                <w:szCs w:val="24"/>
              </w:rPr>
              <w:lastRenderedPageBreak/>
              <w:t>SUB-ÁREA: FORMULACIÓN DE PLANES DE SALUD OCUPACIONAL</w:t>
            </w:r>
          </w:p>
        </w:tc>
      </w:tr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AF5">
              <w:rPr>
                <w:rFonts w:ascii="Arial" w:hAnsi="Arial" w:cs="Arial"/>
                <w:szCs w:val="24"/>
              </w:rPr>
              <w:t>Diagnóstico de Condiciones Laborales</w:t>
            </w:r>
          </w:p>
        </w:tc>
      </w:tr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6A5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85AF5" w:rsidRPr="00026DF3">
              <w:rPr>
                <w:rFonts w:ascii="Arial" w:hAnsi="Arial" w:cs="Arial"/>
                <w:szCs w:val="24"/>
              </w:rPr>
              <w:t>Desarrollar en el o la estudiante los conocimientos, habilidades y destrezas para</w:t>
            </w:r>
            <w:r w:rsidR="00285AF5">
              <w:rPr>
                <w:rFonts w:ascii="Arial" w:hAnsi="Arial" w:cs="Arial"/>
                <w:szCs w:val="24"/>
              </w:rPr>
              <w:t xml:space="preserve"> el diagnóstico y promoción de condiciones laborales que contribuyan al mejoramiento del clima organizacional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56A3" w:rsidRPr="00C42377" w:rsidTr="00780F2A">
        <w:trPr>
          <w:trHeight w:val="379"/>
        </w:trPr>
        <w:tc>
          <w:tcPr>
            <w:tcW w:w="8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780F2A">
        <w:trPr>
          <w:trHeight w:val="308"/>
        </w:trPr>
        <w:tc>
          <w:tcPr>
            <w:tcW w:w="8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5AF5" w:rsidRPr="00C42377" w:rsidTr="00780F2A">
        <w:tc>
          <w:tcPr>
            <w:tcW w:w="875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los elementos que intervienen en la seguridad e higiene del ambiente laboral.</w:t>
            </w: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los procedimientos para la inspección de áreas de trabajo.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diferentes planes de observación.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los procedimientos para realizar un muestreo de seguridad.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Reconoce los factores de riesgo presentes en el entorno de trabajo.</w:t>
            </w: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los principios básicos para la organización eficiente del entorno de trabajo.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las técnicas básicas para la identificación de factores de riesgo.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Explica las medidas básicas para prevenir riesgos.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780F2A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Explica los principios básicos para el señalamiento en centros de trabajo.</w:t>
            </w:r>
          </w:p>
        </w:tc>
        <w:tc>
          <w:tcPr>
            <w:tcW w:w="286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ABC" w:rsidRDefault="00331ABC">
      <w:r>
        <w:br w:type="page"/>
      </w:r>
    </w:p>
    <w:p w:rsidR="00331ABC" w:rsidRDefault="00331ABC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47"/>
        <w:gridCol w:w="814"/>
        <w:gridCol w:w="1086"/>
      </w:tblGrid>
      <w:tr w:rsidR="00331ABC" w:rsidRPr="00C42377" w:rsidTr="00E71DD6">
        <w:trPr>
          <w:trHeight w:val="379"/>
        </w:trPr>
        <w:tc>
          <w:tcPr>
            <w:tcW w:w="875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331ABC" w:rsidRPr="00C42377" w:rsidTr="00E71DD6">
        <w:trPr>
          <w:trHeight w:val="308"/>
        </w:trPr>
        <w:tc>
          <w:tcPr>
            <w:tcW w:w="875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331ABC" w:rsidRPr="00C42377" w:rsidRDefault="00331ABC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331ABC" w:rsidRPr="00C42377" w:rsidRDefault="00331ABC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5AF5" w:rsidRPr="00C42377" w:rsidTr="00E71DD6">
        <w:tc>
          <w:tcPr>
            <w:tcW w:w="875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 w:rsidRPr="007C4D98">
              <w:rPr>
                <w:rFonts w:ascii="Arial" w:hAnsi="Arial" w:cs="Arial"/>
                <w:spacing w:val="-2"/>
                <w:szCs w:val="24"/>
              </w:rPr>
              <w:t>Estima las condiciones de saneamiento básicas  necesarias, para garantizar un óptimo clima organizacional</w:t>
            </w:r>
            <w:r>
              <w:rPr>
                <w:rFonts w:ascii="Arial" w:hAnsi="Arial" w:cs="Arial"/>
                <w:spacing w:val="-2"/>
                <w:szCs w:val="24"/>
              </w:rPr>
              <w:t>.</w:t>
            </w: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Distingue las condiciones de saneamiento básicas para un óptimo clima organizacional.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E71DD6">
        <w:tc>
          <w:tcPr>
            <w:tcW w:w="875" w:type="pct"/>
            <w:vMerge/>
          </w:tcPr>
          <w:p w:rsidR="00285AF5" w:rsidRPr="0053609C" w:rsidRDefault="00285AF5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285AF5" w:rsidRPr="008C38E1" w:rsidRDefault="00285AF5" w:rsidP="009C3BE4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>Aplica los procedimientos para promover las condiciones de saneamiento básicas.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E71DD6">
        <w:tc>
          <w:tcPr>
            <w:tcW w:w="875" w:type="pct"/>
            <w:vMerge/>
          </w:tcPr>
          <w:p w:rsidR="00285AF5" w:rsidRPr="0053609C" w:rsidRDefault="00285AF5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Implementa procedimientos para promover las condiciones de saneamiento básicas en el entorno de trabajo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E71DD6">
        <w:tc>
          <w:tcPr>
            <w:tcW w:w="875" w:type="pct"/>
            <w:vMerge w:val="restar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 informes técnicos basados en los resultados obtenidos en el diagnóstico de las condiciones laborales observadas.</w:t>
            </w: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Distingue los elementos o componentes de los informes y programas técnicos.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E71DD6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las normas básicas para la construcción de informes y programas técnicos.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7194" w:rsidRDefault="00817194">
      <w:r>
        <w:br w:type="page"/>
      </w:r>
    </w:p>
    <w:p w:rsidR="00817194" w:rsidRDefault="00817194"/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36"/>
        <w:gridCol w:w="11"/>
        <w:gridCol w:w="814"/>
        <w:gridCol w:w="1086"/>
      </w:tblGrid>
      <w:tr w:rsidR="00817194" w:rsidRPr="00C42377" w:rsidTr="00E71DD6">
        <w:trPr>
          <w:trHeight w:val="379"/>
        </w:trPr>
        <w:tc>
          <w:tcPr>
            <w:tcW w:w="875" w:type="pct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817194" w:rsidRPr="00C42377" w:rsidTr="00E71DD6">
        <w:trPr>
          <w:trHeight w:val="308"/>
        </w:trPr>
        <w:tc>
          <w:tcPr>
            <w:tcW w:w="875" w:type="pct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817194" w:rsidRPr="00C42377" w:rsidRDefault="00817194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817194" w:rsidRPr="00C42377" w:rsidRDefault="00817194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85AF5" w:rsidRPr="00C42377" w:rsidTr="00E71DD6">
        <w:tc>
          <w:tcPr>
            <w:tcW w:w="875" w:type="pct"/>
            <w:vMerge w:val="restart"/>
          </w:tcPr>
          <w:p w:rsidR="00285AF5" w:rsidRDefault="00285AF5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las normas básicas para la presentación de informes y programas técnicos.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AF5" w:rsidRPr="00C42377" w:rsidTr="00E71DD6">
        <w:tc>
          <w:tcPr>
            <w:tcW w:w="875" w:type="pct"/>
            <w:vMerge/>
          </w:tcPr>
          <w:p w:rsidR="00285AF5" w:rsidRDefault="00285AF5" w:rsidP="00E71DD6">
            <w:pPr>
              <w:rPr>
                <w:rFonts w:ascii="Arial" w:hAnsi="Arial" w:cs="Arial"/>
                <w:spacing w:val="-2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285AF5" w:rsidRPr="00026DF3" w:rsidRDefault="00285AF5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 diferentes informes y programas técnicos.</w:t>
            </w:r>
          </w:p>
        </w:tc>
        <w:tc>
          <w:tcPr>
            <w:tcW w:w="286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285AF5" w:rsidRPr="00C42377" w:rsidRDefault="00285AF5" w:rsidP="00E71D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ABC" w:rsidRPr="00C42377" w:rsidTr="00A70487">
        <w:trPr>
          <w:trHeight w:val="510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331ABC" w:rsidRPr="0053609C" w:rsidRDefault="00331ABC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31ABC" w:rsidRPr="00C42377" w:rsidTr="00A70487">
        <w:trPr>
          <w:trHeight w:val="508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31ABC" w:rsidRPr="00C42377" w:rsidTr="00A70487">
        <w:trPr>
          <w:trHeight w:val="508"/>
        </w:trPr>
        <w:tc>
          <w:tcPr>
            <w:tcW w:w="4296" w:type="pct"/>
            <w:gridSpan w:val="5"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331ABC" w:rsidRPr="00C42377" w:rsidRDefault="00331ABC" w:rsidP="00A7048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56A3" w:rsidRPr="00C42377" w:rsidRDefault="006A56A3">
      <w:pPr>
        <w:rPr>
          <w:rFonts w:ascii="Arial" w:hAnsi="Arial" w:cs="Arial"/>
          <w:sz w:val="24"/>
          <w:szCs w:val="24"/>
        </w:rPr>
      </w:pPr>
      <w:r w:rsidRPr="00C42377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47"/>
        <w:gridCol w:w="814"/>
        <w:gridCol w:w="1086"/>
      </w:tblGrid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C42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AF5">
              <w:rPr>
                <w:rFonts w:ascii="Arial" w:hAnsi="Arial" w:cs="Arial"/>
                <w:szCs w:val="24"/>
              </w:rPr>
              <w:t>Planes de Contingencia</w:t>
            </w:r>
          </w:p>
        </w:tc>
      </w:tr>
      <w:tr w:rsidR="006A56A3" w:rsidRPr="00C42377" w:rsidTr="00780F2A">
        <w:tc>
          <w:tcPr>
            <w:tcW w:w="5000" w:type="pct"/>
            <w:gridSpan w:val="7"/>
          </w:tcPr>
          <w:p w:rsidR="006A56A3" w:rsidRPr="00C42377" w:rsidRDefault="006A56A3" w:rsidP="00780F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C4237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285AF5" w:rsidRPr="00615A7F">
              <w:rPr>
                <w:rFonts w:ascii="Arial" w:hAnsi="Arial" w:cs="Arial"/>
                <w:szCs w:val="24"/>
              </w:rPr>
              <w:t>Desarrollar en el o la estudiante los conocimientos, habilidades y destrezas para</w:t>
            </w:r>
            <w:r w:rsidR="00285AF5">
              <w:rPr>
                <w:rFonts w:ascii="Arial" w:hAnsi="Arial" w:cs="Arial"/>
                <w:szCs w:val="24"/>
              </w:rPr>
              <w:t xml:space="preserve"> formular y ejecutar diferentes planes de contingencia</w:t>
            </w:r>
            <w:r w:rsidRPr="00C423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A56A3" w:rsidRPr="00C42377" w:rsidTr="00780F2A">
        <w:trPr>
          <w:trHeight w:val="379"/>
        </w:trPr>
        <w:tc>
          <w:tcPr>
            <w:tcW w:w="87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vMerge w:val="restart"/>
          </w:tcPr>
          <w:p w:rsidR="006A56A3" w:rsidRPr="00C42377" w:rsidRDefault="00A53C88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A56A3" w:rsidRPr="00C42377" w:rsidTr="00780F2A">
        <w:trPr>
          <w:trHeight w:val="308"/>
        </w:trPr>
        <w:tc>
          <w:tcPr>
            <w:tcW w:w="87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vMerge/>
          </w:tcPr>
          <w:p w:rsidR="006A56A3" w:rsidRPr="00C42377" w:rsidRDefault="006A56A3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6A56A3" w:rsidRPr="00C42377" w:rsidRDefault="006A56A3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32A" w:rsidRPr="00C42377" w:rsidTr="00780F2A">
        <w:tc>
          <w:tcPr>
            <w:tcW w:w="875" w:type="pct"/>
            <w:vMerge w:val="restar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Identifica las estrategias y acciones correctivas o preventivas pertinentes en diferentes situaciones laborales.</w:t>
            </w: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las técnicas para la evaluación de riesgos.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C42377" w:rsidRDefault="0063732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Sigue los procedimientos para el planteamiento de acciones correctivas o preventivas.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C42377" w:rsidRDefault="0063732A" w:rsidP="00780F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Sigue los procedimientos para la implementación de acciones correctivas o preventivas.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53609C" w:rsidRDefault="0063732A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las normas básicas para la evaluación de los resultados.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 w:val="restar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Determina las técnicas o métodos de intervención apropiados para la atención de las situaciones de riesgo detectadas.</w:t>
            </w: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Explica los usos y aplicaciones de las diferentes técnicas de intervención.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Default="0063732A" w:rsidP="009C3B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las formas de intervención en diferentes situaciones de riesgo.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AF5" w:rsidRDefault="00285AF5">
      <w:r>
        <w:br w:type="page"/>
      </w:r>
    </w:p>
    <w:tbl>
      <w:tblPr>
        <w:tblStyle w:val="Tablaconcuadrcula"/>
        <w:tblW w:w="5133" w:type="pct"/>
        <w:tblLook w:val="04A0" w:firstRow="1" w:lastRow="0" w:firstColumn="1" w:lastColumn="0" w:noHBand="0" w:noVBand="1"/>
      </w:tblPr>
      <w:tblGrid>
        <w:gridCol w:w="2376"/>
        <w:gridCol w:w="2430"/>
        <w:gridCol w:w="776"/>
        <w:gridCol w:w="1045"/>
        <w:gridCol w:w="5036"/>
        <w:gridCol w:w="11"/>
        <w:gridCol w:w="814"/>
        <w:gridCol w:w="1086"/>
      </w:tblGrid>
      <w:tr w:rsidR="00817194" w:rsidRPr="00C42377" w:rsidTr="00780F2A">
        <w:trPr>
          <w:trHeight w:val="379"/>
        </w:trPr>
        <w:tc>
          <w:tcPr>
            <w:tcW w:w="875" w:type="pct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C42377">
              <w:rPr>
                <w:rFonts w:ascii="Arial" w:hAnsi="Arial" w:cs="Arial"/>
                <w:sz w:val="24"/>
                <w:szCs w:val="24"/>
              </w:rPr>
              <w:br w:type="page"/>
            </w:r>
            <w:r w:rsidRPr="00C42377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95" w:type="pct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859" w:type="pct"/>
            <w:gridSpan w:val="2"/>
            <w:vMerge w:val="restart"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817194" w:rsidRPr="00C42377" w:rsidTr="00780F2A">
        <w:trPr>
          <w:trHeight w:val="308"/>
        </w:trPr>
        <w:tc>
          <w:tcPr>
            <w:tcW w:w="875" w:type="pct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pct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85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9" w:type="pct"/>
            <w:gridSpan w:val="2"/>
            <w:vMerge/>
          </w:tcPr>
          <w:p w:rsidR="00817194" w:rsidRPr="00C42377" w:rsidRDefault="00817194" w:rsidP="00780F2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00" w:type="pct"/>
          </w:tcPr>
          <w:p w:rsidR="00817194" w:rsidRPr="00C42377" w:rsidRDefault="00817194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32A" w:rsidRPr="00C42377" w:rsidTr="00780F2A">
        <w:tc>
          <w:tcPr>
            <w:tcW w:w="875" w:type="pct"/>
            <w:vMerge w:val="restart"/>
          </w:tcPr>
          <w:p w:rsidR="0063732A" w:rsidRPr="0053609C" w:rsidRDefault="0063732A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los principios básicos para la selección de una técnica de intervención.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53609C" w:rsidRDefault="0063732A" w:rsidP="00E71DD6">
            <w:pPr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Sigue los procedimientos para la evaluación de resultados.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 w:val="restar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 un plan de contingencia acorde tanto con las características de la empresa como del proceso productivo desarrollado.</w:t>
            </w: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las estrategias básicas para la construcción de cada elemento.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C42377" w:rsidRDefault="006373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Aplica las normas básicas para la presentación de cada uno de los elementos.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C42377" w:rsidRDefault="006373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Utiliza las técnicas básicas para la elaboración de un plan de contingencia.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780F2A">
        <w:tc>
          <w:tcPr>
            <w:tcW w:w="875" w:type="pct"/>
            <w:vMerge/>
          </w:tcPr>
          <w:p w:rsidR="0063732A" w:rsidRPr="00C42377" w:rsidRDefault="0063732A" w:rsidP="00780F2A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63732A" w:rsidRPr="00615A7F" w:rsidRDefault="0063732A" w:rsidP="009C3BE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 un plan de contingencia de calidad.</w:t>
            </w:r>
          </w:p>
        </w:tc>
        <w:tc>
          <w:tcPr>
            <w:tcW w:w="286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pct"/>
            <w:gridSpan w:val="2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</w:tcPr>
          <w:p w:rsidR="0063732A" w:rsidRPr="00C42377" w:rsidRDefault="0063732A" w:rsidP="00780F2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32A" w:rsidRPr="00C42377" w:rsidTr="00E71DD6">
        <w:trPr>
          <w:trHeight w:val="510"/>
        </w:trPr>
        <w:tc>
          <w:tcPr>
            <w:tcW w:w="4296" w:type="pct"/>
            <w:gridSpan w:val="5"/>
          </w:tcPr>
          <w:p w:rsidR="0063732A" w:rsidRPr="00C42377" w:rsidRDefault="006373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63732A" w:rsidRPr="00C42377" w:rsidRDefault="0063732A" w:rsidP="00E71D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63732A" w:rsidRPr="00C42377" w:rsidTr="00E71DD6">
        <w:trPr>
          <w:trHeight w:val="508"/>
        </w:trPr>
        <w:tc>
          <w:tcPr>
            <w:tcW w:w="4296" w:type="pct"/>
            <w:gridSpan w:val="5"/>
          </w:tcPr>
          <w:p w:rsidR="0063732A" w:rsidRPr="00C42377" w:rsidRDefault="006373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63732A" w:rsidRPr="00C42377" w:rsidRDefault="006373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32A" w:rsidRPr="00C42377" w:rsidTr="00E71DD6">
        <w:trPr>
          <w:trHeight w:val="508"/>
        </w:trPr>
        <w:tc>
          <w:tcPr>
            <w:tcW w:w="4296" w:type="pct"/>
            <w:gridSpan w:val="5"/>
          </w:tcPr>
          <w:p w:rsidR="0063732A" w:rsidRPr="00C42377" w:rsidRDefault="006373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42377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63732A" w:rsidRPr="00C42377" w:rsidRDefault="0063732A" w:rsidP="00E71D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7194" w:rsidRDefault="00817194" w:rsidP="00817194">
      <w:pPr>
        <w:rPr>
          <w:rFonts w:ascii="Arial" w:hAnsi="Arial" w:cs="Arial"/>
          <w:sz w:val="24"/>
          <w:szCs w:val="24"/>
        </w:rPr>
      </w:pPr>
    </w:p>
    <w:sectPr w:rsidR="00817194" w:rsidSect="00A70487">
      <w:headerReference w:type="default" r:id="rId9"/>
      <w:footerReference w:type="default" r:id="rId10"/>
      <w:pgSz w:w="15840" w:h="12240" w:orient="landscape"/>
      <w:pgMar w:top="1475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B6" w:rsidRDefault="00931DB6" w:rsidP="00F94A71">
      <w:pPr>
        <w:spacing w:after="0" w:line="240" w:lineRule="auto"/>
      </w:pPr>
      <w:r>
        <w:separator/>
      </w:r>
    </w:p>
  </w:endnote>
  <w:endnote w:type="continuationSeparator" w:id="0">
    <w:p w:rsidR="00931DB6" w:rsidRDefault="00931DB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D" w:rsidRDefault="0034084D" w:rsidP="0034084D">
    <w:pPr>
      <w:pStyle w:val="Piedepgina"/>
      <w:ind w:right="360"/>
    </w:pPr>
    <w:r>
      <w:t>CD DIRECTORES 2017</w:t>
    </w:r>
  </w:p>
  <w:p w:rsidR="00E230F0" w:rsidRPr="0034084D" w:rsidRDefault="00E230F0" w:rsidP="003408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B6" w:rsidRDefault="00931DB6" w:rsidP="00F94A71">
      <w:pPr>
        <w:spacing w:after="0" w:line="240" w:lineRule="auto"/>
      </w:pPr>
      <w:r>
        <w:separator/>
      </w:r>
    </w:p>
  </w:footnote>
  <w:footnote w:type="continuationSeparator" w:id="0">
    <w:p w:rsidR="00931DB6" w:rsidRDefault="00931DB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C9" w:rsidRPr="00AC5F02" w:rsidRDefault="000956C9" w:rsidP="00A70487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2BDB0873" wp14:editId="0CDFF946">
          <wp:simplePos x="0" y="0"/>
          <wp:positionH relativeFrom="column">
            <wp:posOffset>7492909</wp:posOffset>
          </wp:positionH>
          <wp:positionV relativeFrom="paragraph">
            <wp:posOffset>-118110</wp:posOffset>
          </wp:positionV>
          <wp:extent cx="1262380" cy="711835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076AAF93" wp14:editId="22DE5646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0956C9" w:rsidRPr="00AC5F02" w:rsidRDefault="000956C9" w:rsidP="00A70487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0956C9" w:rsidRPr="00F94A71" w:rsidRDefault="000956C9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0CB9"/>
    <w:multiLevelType w:val="hybridMultilevel"/>
    <w:tmpl w:val="8B3C0C24"/>
    <w:lvl w:ilvl="0" w:tplc="0000001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645"/>
    <w:rsid w:val="00067915"/>
    <w:rsid w:val="00081932"/>
    <w:rsid w:val="0008723E"/>
    <w:rsid w:val="000956C9"/>
    <w:rsid w:val="000A5165"/>
    <w:rsid w:val="000D343C"/>
    <w:rsid w:val="000E6A63"/>
    <w:rsid w:val="001137DE"/>
    <w:rsid w:val="00181716"/>
    <w:rsid w:val="00285AF5"/>
    <w:rsid w:val="002B12FB"/>
    <w:rsid w:val="002C1AF3"/>
    <w:rsid w:val="002C22B3"/>
    <w:rsid w:val="00324CB0"/>
    <w:rsid w:val="00331ABC"/>
    <w:rsid w:val="0034084D"/>
    <w:rsid w:val="003662AA"/>
    <w:rsid w:val="00390719"/>
    <w:rsid w:val="004363B8"/>
    <w:rsid w:val="004478CA"/>
    <w:rsid w:val="00471F78"/>
    <w:rsid w:val="004935EB"/>
    <w:rsid w:val="004977D3"/>
    <w:rsid w:val="004B03BA"/>
    <w:rsid w:val="004E257B"/>
    <w:rsid w:val="004E4A3D"/>
    <w:rsid w:val="0053081E"/>
    <w:rsid w:val="005356F3"/>
    <w:rsid w:val="00543871"/>
    <w:rsid w:val="005949AA"/>
    <w:rsid w:val="005E3237"/>
    <w:rsid w:val="005F67AC"/>
    <w:rsid w:val="0061143D"/>
    <w:rsid w:val="0063732A"/>
    <w:rsid w:val="0064799D"/>
    <w:rsid w:val="006657B0"/>
    <w:rsid w:val="006773E7"/>
    <w:rsid w:val="0068260D"/>
    <w:rsid w:val="00684E35"/>
    <w:rsid w:val="00695569"/>
    <w:rsid w:val="006A56A3"/>
    <w:rsid w:val="006B4D82"/>
    <w:rsid w:val="00767238"/>
    <w:rsid w:val="00780F2A"/>
    <w:rsid w:val="00784055"/>
    <w:rsid w:val="00787F9D"/>
    <w:rsid w:val="007D6336"/>
    <w:rsid w:val="00817194"/>
    <w:rsid w:val="008438A4"/>
    <w:rsid w:val="00891CBA"/>
    <w:rsid w:val="009207F5"/>
    <w:rsid w:val="00931DB6"/>
    <w:rsid w:val="00955C86"/>
    <w:rsid w:val="009918E0"/>
    <w:rsid w:val="009D7AF7"/>
    <w:rsid w:val="009F62DA"/>
    <w:rsid w:val="00A529B0"/>
    <w:rsid w:val="00A53C88"/>
    <w:rsid w:val="00A70487"/>
    <w:rsid w:val="00AD5BC9"/>
    <w:rsid w:val="00B60AC9"/>
    <w:rsid w:val="00B865D5"/>
    <w:rsid w:val="00B91F61"/>
    <w:rsid w:val="00BA2C1B"/>
    <w:rsid w:val="00BD14E1"/>
    <w:rsid w:val="00C245E3"/>
    <w:rsid w:val="00C42377"/>
    <w:rsid w:val="00C51A2F"/>
    <w:rsid w:val="00CA0FE3"/>
    <w:rsid w:val="00CD5C41"/>
    <w:rsid w:val="00D433A3"/>
    <w:rsid w:val="00D86C20"/>
    <w:rsid w:val="00D91924"/>
    <w:rsid w:val="00DA2DE4"/>
    <w:rsid w:val="00DE4B14"/>
    <w:rsid w:val="00DF7808"/>
    <w:rsid w:val="00E020B8"/>
    <w:rsid w:val="00E230F0"/>
    <w:rsid w:val="00E309ED"/>
    <w:rsid w:val="00E404B4"/>
    <w:rsid w:val="00E71DD6"/>
    <w:rsid w:val="00E941DC"/>
    <w:rsid w:val="00EA7593"/>
    <w:rsid w:val="00EC0120"/>
    <w:rsid w:val="00F0229B"/>
    <w:rsid w:val="00F05D2A"/>
    <w:rsid w:val="00F22EF0"/>
    <w:rsid w:val="00F72FCD"/>
    <w:rsid w:val="00F94A71"/>
    <w:rsid w:val="00F952A1"/>
    <w:rsid w:val="00FA6BB2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39B3391F-C57B-4830-A8CC-D89625D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semiHidden/>
    <w:rsid w:val="00F7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72F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72FCD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72FC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438A4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38A4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customStyle="1" w:styleId="t11">
    <w:name w:val="t11"/>
    <w:basedOn w:val="Normal"/>
    <w:rsid w:val="00CD5C41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9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EC4A-EF14-4045-9B04-1A746F96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9</cp:revision>
  <cp:lastPrinted>2013-01-25T15:46:00Z</cp:lastPrinted>
  <dcterms:created xsi:type="dcterms:W3CDTF">2014-10-23T16:50:00Z</dcterms:created>
  <dcterms:modified xsi:type="dcterms:W3CDTF">2017-02-23T20:24:00Z</dcterms:modified>
</cp:coreProperties>
</file>