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20575" w14:textId="3B64A095" w:rsidR="004E76FD" w:rsidRDefault="00C57950">
      <w:r>
        <w:rPr>
          <w:noProof/>
          <w:lang w:val="es-CR" w:eastAsia="es-CR"/>
        </w:rPr>
        <w:drawing>
          <wp:anchor distT="0" distB="0" distL="114300" distR="114300" simplePos="0" relativeHeight="251711488" behindDoc="0" locked="0" layoutInCell="1" allowOverlap="1" wp14:anchorId="1E71377E" wp14:editId="4C308259">
            <wp:simplePos x="0" y="0"/>
            <wp:positionH relativeFrom="column">
              <wp:posOffset>-914400</wp:posOffset>
            </wp:positionH>
            <wp:positionV relativeFrom="paragraph">
              <wp:posOffset>-914400</wp:posOffset>
            </wp:positionV>
            <wp:extent cx="8170606" cy="10060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8942" cy="10070759"/>
                    </a:xfrm>
                    <a:prstGeom prst="rect">
                      <a:avLst/>
                    </a:prstGeom>
                  </pic:spPr>
                </pic:pic>
              </a:graphicData>
            </a:graphic>
            <wp14:sizeRelH relativeFrom="page">
              <wp14:pctWidth>0</wp14:pctWidth>
            </wp14:sizeRelH>
            <wp14:sizeRelV relativeFrom="page">
              <wp14:pctHeight>0</wp14:pctHeight>
            </wp14:sizeRelV>
          </wp:anchor>
        </w:drawing>
      </w:r>
    </w:p>
    <w:p w14:paraId="7CA04844" w14:textId="418FFF28" w:rsidR="004E76FD" w:rsidRDefault="004E76FD">
      <w:r>
        <w:br w:type="page"/>
      </w:r>
    </w:p>
    <w:p w14:paraId="120D90F7" w14:textId="67D11158" w:rsidR="00861040" w:rsidRDefault="00861040" w:rsidP="00861040">
      <w:pPr>
        <w:pStyle w:val="Sinespaciado"/>
        <w:spacing w:line="276" w:lineRule="auto"/>
        <w:ind w:right="49"/>
        <w:jc w:val="right"/>
        <w:rPr>
          <w:rFonts w:ascii="Microsoft JhengHei UI" w:eastAsia="Microsoft JhengHei UI" w:hAnsi="Microsoft JhengHei UI"/>
          <w:b/>
          <w:color w:val="595959" w:themeColor="text1" w:themeTint="A6"/>
          <w:sz w:val="24"/>
          <w:szCs w:val="24"/>
        </w:rPr>
      </w:pPr>
    </w:p>
    <w:p w14:paraId="2D7F0542" w14:textId="6078F47E" w:rsidR="00861040" w:rsidRDefault="00861040" w:rsidP="00861040">
      <w:pPr>
        <w:pStyle w:val="Sinespaciado"/>
        <w:spacing w:line="276" w:lineRule="auto"/>
        <w:ind w:right="49"/>
        <w:jc w:val="center"/>
        <w:rPr>
          <w:rFonts w:ascii="Microsoft JhengHei UI" w:eastAsia="Microsoft JhengHei UI" w:hAnsi="Microsoft JhengHei UI"/>
          <w:b/>
          <w:color w:val="595959" w:themeColor="text1" w:themeTint="A6"/>
          <w:sz w:val="24"/>
          <w:szCs w:val="24"/>
        </w:rPr>
      </w:pPr>
    </w:p>
    <w:p w14:paraId="7921D511" w14:textId="77777777" w:rsidR="00861040" w:rsidRDefault="00861040" w:rsidP="00861040">
      <w:pPr>
        <w:pStyle w:val="Sinespaciado"/>
        <w:spacing w:line="360" w:lineRule="auto"/>
        <w:ind w:right="49"/>
        <w:jc w:val="right"/>
        <w:rPr>
          <w:rFonts w:ascii="Arial" w:eastAsia="Microsoft JhengHei UI" w:hAnsi="Arial" w:cs="Arial"/>
          <w:color w:val="595959" w:themeColor="text1" w:themeTint="A6"/>
          <w:sz w:val="40"/>
          <w:szCs w:val="40"/>
        </w:rPr>
      </w:pPr>
    </w:p>
    <w:p w14:paraId="0E4662DA" w14:textId="1DDE6DAA" w:rsidR="00861040" w:rsidRPr="00861040" w:rsidRDefault="00861040" w:rsidP="00861040">
      <w:pPr>
        <w:pStyle w:val="Sinespaciado"/>
        <w:spacing w:line="360" w:lineRule="auto"/>
        <w:ind w:right="49"/>
        <w:jc w:val="right"/>
        <w:rPr>
          <w:rFonts w:ascii="Arial" w:eastAsia="Microsoft JhengHei UI" w:hAnsi="Arial" w:cs="Arial"/>
          <w:color w:val="595959" w:themeColor="text1" w:themeTint="A6"/>
          <w:sz w:val="40"/>
          <w:szCs w:val="40"/>
        </w:rPr>
      </w:pPr>
      <w:r w:rsidRPr="00861040">
        <w:rPr>
          <w:rFonts w:ascii="Arial" w:eastAsia="Microsoft JhengHei UI" w:hAnsi="Arial" w:cs="Arial"/>
          <w:color w:val="595959" w:themeColor="text1" w:themeTint="A6"/>
          <w:sz w:val="40"/>
          <w:szCs w:val="40"/>
        </w:rPr>
        <w:t>MINISTERIO DE EDUCACIÓN PÚBLICA</w:t>
      </w:r>
    </w:p>
    <w:p w14:paraId="3D4B0A0E" w14:textId="77777777" w:rsidR="00861040" w:rsidRPr="00861040" w:rsidRDefault="00861040" w:rsidP="00861040">
      <w:pPr>
        <w:pStyle w:val="Sinespaciado"/>
        <w:spacing w:line="360" w:lineRule="auto"/>
        <w:ind w:right="49"/>
        <w:jc w:val="right"/>
        <w:rPr>
          <w:rFonts w:ascii="Arial" w:eastAsia="Microsoft JhengHei UI" w:hAnsi="Arial" w:cs="Arial"/>
          <w:color w:val="595959" w:themeColor="text1" w:themeTint="A6"/>
          <w:sz w:val="24"/>
          <w:szCs w:val="24"/>
        </w:rPr>
      </w:pPr>
      <w:r w:rsidRPr="00861040">
        <w:rPr>
          <w:rFonts w:ascii="Arial" w:eastAsia="Microsoft JhengHei UI" w:hAnsi="Arial" w:cs="Arial"/>
          <w:color w:val="595959" w:themeColor="text1" w:themeTint="A6"/>
          <w:sz w:val="24"/>
          <w:szCs w:val="24"/>
        </w:rPr>
        <w:t>DIRECCIÓN DE EDUCACIÓN TÉCNICA Y CAPACIDADES EMPRENDEDORAS</w:t>
      </w:r>
    </w:p>
    <w:p w14:paraId="02CD9228" w14:textId="77777777" w:rsidR="00861040" w:rsidRPr="00861040" w:rsidRDefault="00861040" w:rsidP="00861040">
      <w:pPr>
        <w:pStyle w:val="Sinespaciado"/>
        <w:spacing w:line="360" w:lineRule="auto"/>
        <w:ind w:right="49"/>
        <w:jc w:val="right"/>
        <w:rPr>
          <w:rFonts w:ascii="Arial" w:eastAsia="Microsoft JhengHei UI" w:hAnsi="Arial" w:cs="Arial"/>
          <w:color w:val="595959" w:themeColor="text1" w:themeTint="A6"/>
          <w:sz w:val="24"/>
          <w:szCs w:val="24"/>
        </w:rPr>
      </w:pPr>
      <w:r w:rsidRPr="00861040">
        <w:rPr>
          <w:rFonts w:ascii="Arial" w:eastAsia="Microsoft JhengHei UI" w:hAnsi="Arial" w:cs="Arial"/>
          <w:color w:val="595959" w:themeColor="text1" w:themeTint="A6"/>
          <w:sz w:val="24"/>
          <w:szCs w:val="24"/>
        </w:rPr>
        <w:t>DEPARTAMENTO DE ESPECIALIDADES TÉCNICAS</w:t>
      </w:r>
    </w:p>
    <w:p w14:paraId="236CBE8E" w14:textId="2FDABB8B" w:rsidR="00861040" w:rsidRPr="00861040" w:rsidRDefault="0033149B" w:rsidP="00861040">
      <w:pPr>
        <w:spacing w:line="360" w:lineRule="auto"/>
        <w:ind w:right="49"/>
        <w:jc w:val="right"/>
        <w:rPr>
          <w:rFonts w:ascii="Arial" w:eastAsia="Microsoft JhengHei UI" w:hAnsi="Arial" w:cs="Arial"/>
          <w:color w:val="595959" w:themeColor="text1" w:themeTint="A6"/>
        </w:rPr>
      </w:pPr>
      <w:r>
        <w:rPr>
          <w:rFonts w:ascii="Arial" w:eastAsia="Microsoft JhengHei UI" w:hAnsi="Arial" w:cs="Arial"/>
          <w:color w:val="595959" w:themeColor="text1" w:themeTint="A6"/>
        </w:rPr>
        <w:t>UNIDAD</w:t>
      </w:r>
      <w:r w:rsidR="00861040" w:rsidRPr="00861040">
        <w:rPr>
          <w:rFonts w:ascii="Arial" w:eastAsia="Microsoft JhengHei UI" w:hAnsi="Arial" w:cs="Arial"/>
          <w:color w:val="595959" w:themeColor="text1" w:themeTint="A6"/>
        </w:rPr>
        <w:t xml:space="preserve"> DE FINANCIAMIENTO Y COORDINACIÓN TÉCNICA</w:t>
      </w:r>
    </w:p>
    <w:p w14:paraId="7B6996D4" w14:textId="3126D6B9" w:rsidR="00861040" w:rsidRDefault="00861040" w:rsidP="00861040">
      <w:pPr>
        <w:rPr>
          <w:rFonts w:ascii="Arial" w:hAnsi="Arial" w:cs="Arial"/>
          <w:sz w:val="44"/>
          <w:szCs w:val="44"/>
        </w:rPr>
      </w:pPr>
    </w:p>
    <w:p w14:paraId="1CCC3150" w14:textId="1D0D1235" w:rsidR="00861040" w:rsidRDefault="00861040" w:rsidP="00861040">
      <w:pPr>
        <w:jc w:val="center"/>
      </w:pPr>
    </w:p>
    <w:p w14:paraId="572F02EB" w14:textId="1980419D" w:rsidR="00861040" w:rsidRDefault="009822E3" w:rsidP="00861040">
      <w:pPr>
        <w:jc w:val="center"/>
      </w:pPr>
      <w:r>
        <w:rPr>
          <w:rFonts w:ascii="Times New Roman" w:eastAsia="Calibri" w:hAnsi="Times New Roman" w:cs="Times New Roman" w:hint="eastAsia"/>
          <w:noProof/>
          <w:lang w:val="es-CR" w:eastAsia="es-CR"/>
        </w:rPr>
        <mc:AlternateContent>
          <mc:Choice Requires="wps">
            <w:drawing>
              <wp:anchor distT="0" distB="0" distL="114300" distR="114300" simplePos="0" relativeHeight="251657216" behindDoc="0" locked="0" layoutInCell="1" allowOverlap="1" wp14:anchorId="36E3A927" wp14:editId="553EF490">
                <wp:simplePos x="0" y="0"/>
                <wp:positionH relativeFrom="margin">
                  <wp:posOffset>2437765</wp:posOffset>
                </wp:positionH>
                <wp:positionV relativeFrom="paragraph">
                  <wp:posOffset>116355</wp:posOffset>
                </wp:positionV>
                <wp:extent cx="3511771" cy="1113182"/>
                <wp:effectExtent l="0" t="0" r="0" b="0"/>
                <wp:wrapNone/>
                <wp:docPr id="9" name="Rectángulo 4"/>
                <wp:cNvGraphicFramePr/>
                <a:graphic xmlns:a="http://schemas.openxmlformats.org/drawingml/2006/main">
                  <a:graphicData uri="http://schemas.microsoft.com/office/word/2010/wordprocessingShape">
                    <wps:wsp>
                      <wps:cNvSpPr/>
                      <wps:spPr>
                        <a:xfrm>
                          <a:off x="0" y="0"/>
                          <a:ext cx="3511771" cy="1113182"/>
                        </a:xfrm>
                        <a:prstGeom prst="rect">
                          <a:avLst/>
                        </a:prstGeom>
                        <a:noFill/>
                        <a:ln>
                          <a:noFill/>
                        </a:ln>
                      </wps:spPr>
                      <wps:txbx>
                        <w:txbxContent>
                          <w:p w14:paraId="36FAF531" w14:textId="1DDB7B7B" w:rsidR="00C57950" w:rsidRPr="0033149B" w:rsidRDefault="00C57950" w:rsidP="00C57950">
                            <w:pPr>
                              <w:pStyle w:val="Normal1"/>
                              <w:jc w:val="right"/>
                              <w:rPr>
                                <w:rFonts w:ascii="Arial" w:hAnsi="Arial" w:cs="Arial"/>
                                <w:b/>
                                <w:bCs/>
                                <w:color w:val="A8D08D" w:themeColor="accent6" w:themeTint="99"/>
                                <w:sz w:val="44"/>
                                <w:szCs w:val="44"/>
                              </w:rPr>
                            </w:pPr>
                            <w:r w:rsidRPr="0033149B">
                              <w:rPr>
                                <w:rFonts w:ascii="Arial" w:hAnsi="Arial" w:cs="Arial"/>
                                <w:b/>
                                <w:bCs/>
                                <w:color w:val="A8D08D" w:themeColor="accent6" w:themeTint="99"/>
                                <w:sz w:val="44"/>
                                <w:szCs w:val="44"/>
                              </w:rPr>
                              <w:t xml:space="preserve">Instructivo para </w:t>
                            </w:r>
                            <w:r>
                              <w:rPr>
                                <w:rFonts w:ascii="Arial" w:hAnsi="Arial" w:cs="Arial"/>
                                <w:b/>
                                <w:bCs/>
                                <w:color w:val="A8D08D" w:themeColor="accent6" w:themeTint="99"/>
                                <w:sz w:val="44"/>
                                <w:szCs w:val="44"/>
                              </w:rPr>
                              <w:t xml:space="preserve">la </w:t>
                            </w:r>
                            <w:r w:rsidRPr="0033149B">
                              <w:rPr>
                                <w:rFonts w:ascii="Arial" w:hAnsi="Arial" w:cs="Arial"/>
                                <w:b/>
                                <w:bCs/>
                                <w:color w:val="A8D08D" w:themeColor="accent6" w:themeTint="99"/>
                                <w:sz w:val="44"/>
                                <w:szCs w:val="44"/>
                              </w:rPr>
                              <w:t xml:space="preserve">Modificación al Plan de Desarrollo Quinquenal </w:t>
                            </w:r>
                          </w:p>
                          <w:p w14:paraId="78273A87" w14:textId="0237EFE6" w:rsidR="00421105" w:rsidRPr="0033149B" w:rsidRDefault="00421105" w:rsidP="00861040">
                            <w:pPr>
                              <w:pStyle w:val="Normal1"/>
                              <w:jc w:val="right"/>
                              <w:rPr>
                                <w:rFonts w:ascii="Arial" w:hAnsi="Arial" w:cs="Arial"/>
                                <w:b/>
                                <w:bCs/>
                                <w:color w:val="A8D08D" w:themeColor="accent6" w:themeTint="99"/>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3A927" id="Rectángulo 4" o:spid="_x0000_s1026" style="position:absolute;left:0;text-align:left;margin-left:191.95pt;margin-top:9.15pt;width:276.5pt;height:87.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" filled="f" stroked="f">
                <v:textbox inset="2.53958mm,1.2694mm,2.53958mm,1.2694mm">
                  <w:txbxContent>
                    <w:p w14:paraId="36FAF531" w14:textId="1DDB7B7B" w:rsidR="00C57950" w:rsidRPr="0033149B" w:rsidRDefault="00C57950" w:rsidP="00C57950">
                      <w:pPr>
                        <w:pStyle w:val="Normal1"/>
                        <w:jc w:val="right"/>
                        <w:rPr>
                          <w:rFonts w:ascii="Arial" w:hAnsi="Arial" w:cs="Arial"/>
                          <w:b/>
                          <w:bCs/>
                          <w:color w:val="A8D08D" w:themeColor="accent6" w:themeTint="99"/>
                          <w:sz w:val="44"/>
                          <w:szCs w:val="44"/>
                        </w:rPr>
                      </w:pPr>
                      <w:r w:rsidRPr="0033149B">
                        <w:rPr>
                          <w:rFonts w:ascii="Arial" w:hAnsi="Arial" w:cs="Arial"/>
                          <w:b/>
                          <w:bCs/>
                          <w:color w:val="A8D08D" w:themeColor="accent6" w:themeTint="99"/>
                          <w:sz w:val="44"/>
                          <w:szCs w:val="44"/>
                        </w:rPr>
                        <w:t xml:space="preserve">Instructivo para </w:t>
                      </w:r>
                      <w:r>
                        <w:rPr>
                          <w:rFonts w:ascii="Arial" w:hAnsi="Arial" w:cs="Arial"/>
                          <w:b/>
                          <w:bCs/>
                          <w:color w:val="A8D08D" w:themeColor="accent6" w:themeTint="99"/>
                          <w:sz w:val="44"/>
                          <w:szCs w:val="44"/>
                        </w:rPr>
                        <w:t xml:space="preserve">la </w:t>
                      </w:r>
                      <w:r w:rsidRPr="0033149B">
                        <w:rPr>
                          <w:rFonts w:ascii="Arial" w:hAnsi="Arial" w:cs="Arial"/>
                          <w:b/>
                          <w:bCs/>
                          <w:color w:val="A8D08D" w:themeColor="accent6" w:themeTint="99"/>
                          <w:sz w:val="44"/>
                          <w:szCs w:val="44"/>
                        </w:rPr>
                        <w:t xml:space="preserve">Modificación al Plan de Desarrollo Quinquenal </w:t>
                      </w:r>
                    </w:p>
                    <w:p w14:paraId="78273A87" w14:textId="0237EFE6" w:rsidR="00421105" w:rsidRPr="0033149B" w:rsidRDefault="00421105" w:rsidP="00861040">
                      <w:pPr>
                        <w:pStyle w:val="Normal1"/>
                        <w:jc w:val="right"/>
                        <w:rPr>
                          <w:rFonts w:ascii="Arial" w:hAnsi="Arial" w:cs="Arial"/>
                          <w:b/>
                          <w:bCs/>
                          <w:color w:val="A8D08D" w:themeColor="accent6" w:themeTint="99"/>
                          <w:sz w:val="44"/>
                          <w:szCs w:val="44"/>
                        </w:rPr>
                      </w:pPr>
                    </w:p>
                  </w:txbxContent>
                </v:textbox>
                <w10:wrap anchorx="margin"/>
              </v:rect>
            </w:pict>
          </mc:Fallback>
        </mc:AlternateContent>
      </w:r>
    </w:p>
    <w:p w14:paraId="47144A07" w14:textId="7068C2AF" w:rsidR="00861040" w:rsidRDefault="00861040" w:rsidP="00861040">
      <w:pPr>
        <w:jc w:val="center"/>
      </w:pPr>
    </w:p>
    <w:p w14:paraId="7E01B319" w14:textId="2240CC48" w:rsidR="00861040" w:rsidRDefault="00861040" w:rsidP="00861040">
      <w:pPr>
        <w:jc w:val="center"/>
      </w:pPr>
    </w:p>
    <w:p w14:paraId="2AE9A5EC" w14:textId="608F1850" w:rsidR="00861040" w:rsidRDefault="00861040" w:rsidP="00861040">
      <w:pPr>
        <w:jc w:val="center"/>
      </w:pPr>
    </w:p>
    <w:p w14:paraId="6CA49D23" w14:textId="022D2D06" w:rsidR="00861040" w:rsidRDefault="00861040" w:rsidP="00861040">
      <w:pPr>
        <w:jc w:val="center"/>
      </w:pPr>
    </w:p>
    <w:p w14:paraId="1A24E279" w14:textId="141104A5" w:rsidR="00861040" w:rsidRDefault="00861040" w:rsidP="00861040">
      <w:pPr>
        <w:jc w:val="center"/>
      </w:pPr>
    </w:p>
    <w:p w14:paraId="6BEBD966" w14:textId="52000561" w:rsidR="00861040" w:rsidRDefault="00861040" w:rsidP="00861040">
      <w:pPr>
        <w:jc w:val="center"/>
      </w:pPr>
    </w:p>
    <w:p w14:paraId="65DB46A8" w14:textId="64CDDC0E" w:rsidR="00861040" w:rsidRDefault="00861040" w:rsidP="00861040">
      <w:pPr>
        <w:jc w:val="center"/>
      </w:pPr>
    </w:p>
    <w:p w14:paraId="3785C976" w14:textId="77590D5F" w:rsidR="00861040" w:rsidRDefault="00861040" w:rsidP="00861040">
      <w:pPr>
        <w:jc w:val="center"/>
      </w:pPr>
    </w:p>
    <w:p w14:paraId="528E8289" w14:textId="18EBD899" w:rsidR="00861040" w:rsidRDefault="00861040" w:rsidP="00861040">
      <w:pPr>
        <w:jc w:val="center"/>
      </w:pPr>
    </w:p>
    <w:p w14:paraId="73098480" w14:textId="104096F4" w:rsidR="00861040" w:rsidRDefault="00861040" w:rsidP="00861040">
      <w:pPr>
        <w:jc w:val="center"/>
      </w:pPr>
      <w:r>
        <w:rPr>
          <w:rFonts w:ascii="Calibri" w:eastAsia="Calibri" w:hAnsi="Calibri" w:hint="eastAsia"/>
          <w:noProof/>
          <w:lang w:val="es-CR" w:eastAsia="es-CR"/>
        </w:rPr>
        <mc:AlternateContent>
          <mc:Choice Requires="wps">
            <w:drawing>
              <wp:anchor distT="0" distB="0" distL="114300" distR="114300" simplePos="0" relativeHeight="251656192" behindDoc="0" locked="0" layoutInCell="1" allowOverlap="1" wp14:anchorId="79B765AE" wp14:editId="0D5371BC">
                <wp:simplePos x="0" y="0"/>
                <wp:positionH relativeFrom="margin">
                  <wp:posOffset>1788459</wp:posOffset>
                </wp:positionH>
                <wp:positionV relativeFrom="paragraph">
                  <wp:posOffset>81654</wp:posOffset>
                </wp:positionV>
                <wp:extent cx="4162425" cy="1734670"/>
                <wp:effectExtent l="0" t="0" r="0" b="0"/>
                <wp:wrapNone/>
                <wp:docPr id="10" name="Rectángulo 5"/>
                <wp:cNvGraphicFramePr/>
                <a:graphic xmlns:a="http://schemas.openxmlformats.org/drawingml/2006/main">
                  <a:graphicData uri="http://schemas.microsoft.com/office/word/2010/wordprocessingShape">
                    <wps:wsp>
                      <wps:cNvSpPr/>
                      <wps:spPr>
                        <a:xfrm>
                          <a:off x="0" y="0"/>
                          <a:ext cx="4162425" cy="1734670"/>
                        </a:xfrm>
                        <a:prstGeom prst="rect">
                          <a:avLst/>
                        </a:prstGeom>
                        <a:noFill/>
                        <a:ln>
                          <a:noFill/>
                        </a:ln>
                      </wps:spPr>
                      <wps:txbx>
                        <w:txbxContent>
                          <w:sdt>
                            <w:sdtPr>
                              <w:rPr>
                                <w:rFonts w:ascii="Arial" w:eastAsia="Microsoft JhengHei UI" w:hAnsi="Arial" w:cs="Arial"/>
                                <w:b/>
                                <w:bCs/>
                                <w:szCs w:val="30"/>
                              </w:rPr>
                              <w:alias w:val="Sinopsis"/>
                              <w:tag w:val="Abstract"/>
                              <w:id w:val="554351058"/>
                              <w:placeholder>
                                <w:docPart w:val="AF31C66AAC212446B73C02F082AC2F02"/>
                              </w:placeholder>
                              <w:text w:multiLine="1"/>
                            </w:sdtPr>
                            <w:sdtEndPr/>
                            <w:sdtContent>
                              <w:p w14:paraId="738FA969" w14:textId="48A82AF5" w:rsidR="00421105" w:rsidRPr="00861040" w:rsidRDefault="00421105" w:rsidP="00861040">
                                <w:pPr>
                                  <w:spacing w:line="276" w:lineRule="auto"/>
                                  <w:ind w:right="-7"/>
                                  <w:jc w:val="right"/>
                                  <w:rPr>
                                    <w:rFonts w:ascii="Arial" w:eastAsia="Microsoft JhengHei UI" w:hAnsi="Arial" w:cs="Arial"/>
                                    <w:szCs w:val="30"/>
                                  </w:rPr>
                                </w:pPr>
                                <w:r w:rsidRPr="00861040">
                                  <w:rPr>
                                    <w:rFonts w:ascii="Arial" w:eastAsia="Microsoft JhengHei UI" w:hAnsi="Arial" w:cs="Arial"/>
                                    <w:b/>
                                    <w:bCs/>
                                    <w:szCs w:val="30"/>
                                  </w:rPr>
                                  <w:t>Elaborado por:</w:t>
                                </w:r>
                                <w:r w:rsidRPr="00861040">
                                  <w:rPr>
                                    <w:rFonts w:ascii="Arial" w:eastAsia="Microsoft JhengHei UI" w:hAnsi="Arial" w:cs="Arial"/>
                                    <w:b/>
                                    <w:bCs/>
                                    <w:szCs w:val="30"/>
                                  </w:rPr>
                                  <w:br/>
                                  <w:t xml:space="preserve">Asesores Nacionales </w:t>
                                </w:r>
                                <w:r w:rsidRPr="00861040">
                                  <w:rPr>
                                    <w:rFonts w:ascii="Arial" w:eastAsia="Microsoft JhengHei UI" w:hAnsi="Arial" w:cs="Arial"/>
                                    <w:b/>
                                    <w:bCs/>
                                    <w:szCs w:val="30"/>
                                  </w:rPr>
                                  <w:br/>
                                </w:r>
                                <w:r>
                                  <w:rPr>
                                    <w:rFonts w:ascii="Arial" w:eastAsia="Microsoft JhengHei UI" w:hAnsi="Arial" w:cs="Arial"/>
                                    <w:b/>
                                    <w:bCs/>
                                    <w:szCs w:val="30"/>
                                  </w:rPr>
                                  <w:t>Unidad</w:t>
                                </w:r>
                                <w:r w:rsidRPr="00861040">
                                  <w:rPr>
                                    <w:rFonts w:ascii="Arial" w:eastAsia="Microsoft JhengHei UI" w:hAnsi="Arial" w:cs="Arial"/>
                                    <w:b/>
                                    <w:bCs/>
                                    <w:szCs w:val="30"/>
                                  </w:rPr>
                                  <w:t xml:space="preserve"> de Financiamiento y Coordinación Técnica</w:t>
                                </w:r>
                                <w:r w:rsidRPr="00861040">
                                  <w:rPr>
                                    <w:rFonts w:ascii="Arial" w:eastAsia="Microsoft JhengHei UI" w:hAnsi="Arial" w:cs="Arial"/>
                                    <w:b/>
                                    <w:bCs/>
                                    <w:szCs w:val="30"/>
                                  </w:rPr>
                                  <w:br/>
                                </w:r>
                                <w:r w:rsidRPr="00861040">
                                  <w:rPr>
                                    <w:rFonts w:ascii="Arial" w:eastAsia="Microsoft JhengHei UI" w:hAnsi="Arial" w:cs="Arial"/>
                                    <w:b/>
                                    <w:bCs/>
                                    <w:szCs w:val="30"/>
                                  </w:rPr>
                                  <w:br/>
                                  <w:t>Revisado por:</w:t>
                                </w:r>
                                <w:r w:rsidRPr="00861040">
                                  <w:rPr>
                                    <w:rFonts w:ascii="Arial" w:eastAsia="Microsoft JhengHei UI" w:hAnsi="Arial" w:cs="Arial"/>
                                    <w:b/>
                                    <w:bCs/>
                                    <w:szCs w:val="30"/>
                                  </w:rPr>
                                  <w:br/>
                                  <w:t xml:space="preserve">Jefatura de </w:t>
                                </w:r>
                                <w:r>
                                  <w:rPr>
                                    <w:rFonts w:ascii="Arial" w:eastAsia="Microsoft JhengHei UI" w:hAnsi="Arial" w:cs="Arial"/>
                                    <w:b/>
                                    <w:bCs/>
                                    <w:szCs w:val="30"/>
                                  </w:rPr>
                                  <w:t>Unidad</w:t>
                                </w:r>
                                <w:r w:rsidRPr="00861040">
                                  <w:rPr>
                                    <w:rFonts w:ascii="Arial" w:eastAsia="Microsoft JhengHei UI" w:hAnsi="Arial" w:cs="Arial"/>
                                    <w:b/>
                                    <w:bCs/>
                                    <w:szCs w:val="30"/>
                                  </w:rPr>
                                  <w:br/>
                                </w:r>
                                <w:r>
                                  <w:rPr>
                                    <w:rFonts w:ascii="Arial" w:eastAsia="Microsoft JhengHei UI" w:hAnsi="Arial" w:cs="Arial"/>
                                    <w:b/>
                                    <w:bCs/>
                                    <w:szCs w:val="30"/>
                                  </w:rPr>
                                  <w:t xml:space="preserve">Mayo, </w:t>
                                </w:r>
                                <w:r w:rsidRPr="00861040">
                                  <w:rPr>
                                    <w:rFonts w:ascii="Arial" w:eastAsia="Microsoft JhengHei UI" w:hAnsi="Arial" w:cs="Arial"/>
                                    <w:b/>
                                    <w:bCs/>
                                    <w:szCs w:val="30"/>
                                  </w:rPr>
                                  <w:t>202</w:t>
                                </w:r>
                                <w:r>
                                  <w:rPr>
                                    <w:rFonts w:ascii="Arial" w:eastAsia="Microsoft JhengHei UI" w:hAnsi="Arial" w:cs="Arial"/>
                                    <w:b/>
                                    <w:bCs/>
                                    <w:szCs w:val="30"/>
                                  </w:rPr>
                                  <w:t>3</w:t>
                                </w:r>
                              </w:p>
                            </w:sdtContent>
                          </w:sdt>
                          <w:p w14:paraId="696328EA" w14:textId="77777777" w:rsidR="00421105" w:rsidRPr="00861040" w:rsidRDefault="00421105" w:rsidP="00861040">
                            <w:pPr>
                              <w:pStyle w:val="Normal1"/>
                              <w:spacing w:line="276" w:lineRule="auto"/>
                              <w:jc w:val="right"/>
                              <w:rPr>
                                <w:rFonts w:ascii="Arial" w:hAnsi="Arial" w:cs="Arial"/>
                              </w:rPr>
                            </w:pPr>
                          </w:p>
                          <w:p w14:paraId="452A2786" w14:textId="77777777" w:rsidR="00421105" w:rsidRDefault="00421105"/>
                        </w:txbxContent>
                      </wps:txbx>
                      <wps:bodyPr spcFirstLastPara="1" wrap="square" lIns="91425" tIns="45700" rIns="91425" bIns="457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765AE" id="Rectángulo 5" o:spid="_x0000_s1027" style="position:absolute;left:0;text-align:left;margin-left:140.8pt;margin-top:6.45pt;width:327.75pt;height:13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" filled="f" stroked="f">
                <v:textbox inset="2.53958mm,1.2694mm,2.53958mm,1.2694mm">
                  <w:txbxContent>
                    <w:sdt>
                      <w:sdtPr>
                        <w:rPr>
                          <w:rFonts w:ascii="Arial" w:eastAsia="Microsoft JhengHei UI" w:hAnsi="Arial" w:cs="Arial"/>
                          <w:b/>
                          <w:bCs/>
                          <w:szCs w:val="30"/>
                        </w:rPr>
                        <w:alias w:val="Sinopsis"/>
                        <w:tag w:val="Abstract"/>
                        <w:id w:val="554351058"/>
                        <w:placeholder>
                          <w:docPart w:val="AF31C66AAC212446B73C02F082AC2F02"/>
                        </w:placeholder>
                        <w:text w:multiLine="1"/>
                      </w:sdtPr>
                      <w:sdtContent>
                        <w:p w14:paraId="738FA969" w14:textId="48A82AF5" w:rsidR="00421105" w:rsidRPr="00861040" w:rsidRDefault="00421105" w:rsidP="00861040">
                          <w:pPr>
                            <w:spacing w:line="276" w:lineRule="auto"/>
                            <w:ind w:right="-7"/>
                            <w:jc w:val="right"/>
                            <w:rPr>
                              <w:rFonts w:ascii="Arial" w:eastAsia="Microsoft JhengHei UI" w:hAnsi="Arial" w:cs="Arial"/>
                              <w:szCs w:val="30"/>
                            </w:rPr>
                          </w:pPr>
                          <w:r w:rsidRPr="00861040">
                            <w:rPr>
                              <w:rFonts w:ascii="Arial" w:eastAsia="Microsoft JhengHei UI" w:hAnsi="Arial" w:cs="Arial"/>
                              <w:b/>
                              <w:bCs/>
                              <w:szCs w:val="30"/>
                            </w:rPr>
                            <w:t>Elaborado por:</w:t>
                          </w:r>
                          <w:r w:rsidRPr="00861040">
                            <w:rPr>
                              <w:rFonts w:ascii="Arial" w:eastAsia="Microsoft JhengHei UI" w:hAnsi="Arial" w:cs="Arial"/>
                              <w:b/>
                              <w:bCs/>
                              <w:szCs w:val="30"/>
                            </w:rPr>
                            <w:br/>
                            <w:t xml:space="preserve">Asesores Nacionales </w:t>
                          </w:r>
                          <w:r w:rsidRPr="00861040">
                            <w:rPr>
                              <w:rFonts w:ascii="Arial" w:eastAsia="Microsoft JhengHei UI" w:hAnsi="Arial" w:cs="Arial"/>
                              <w:b/>
                              <w:bCs/>
                              <w:szCs w:val="30"/>
                            </w:rPr>
                            <w:br/>
                          </w:r>
                          <w:r>
                            <w:rPr>
                              <w:rFonts w:ascii="Arial" w:eastAsia="Microsoft JhengHei UI" w:hAnsi="Arial" w:cs="Arial"/>
                              <w:b/>
                              <w:bCs/>
                              <w:szCs w:val="30"/>
                            </w:rPr>
                            <w:t>Unidad</w:t>
                          </w:r>
                          <w:r w:rsidRPr="00861040">
                            <w:rPr>
                              <w:rFonts w:ascii="Arial" w:eastAsia="Microsoft JhengHei UI" w:hAnsi="Arial" w:cs="Arial"/>
                              <w:b/>
                              <w:bCs/>
                              <w:szCs w:val="30"/>
                            </w:rPr>
                            <w:t xml:space="preserve"> de Financiamiento y Coordinación Técnica</w:t>
                          </w:r>
                          <w:r w:rsidRPr="00861040">
                            <w:rPr>
                              <w:rFonts w:ascii="Arial" w:eastAsia="Microsoft JhengHei UI" w:hAnsi="Arial" w:cs="Arial"/>
                              <w:b/>
                              <w:bCs/>
                              <w:szCs w:val="30"/>
                            </w:rPr>
                            <w:br/>
                          </w:r>
                          <w:r w:rsidRPr="00861040">
                            <w:rPr>
                              <w:rFonts w:ascii="Arial" w:eastAsia="Microsoft JhengHei UI" w:hAnsi="Arial" w:cs="Arial"/>
                              <w:b/>
                              <w:bCs/>
                              <w:szCs w:val="30"/>
                            </w:rPr>
                            <w:br/>
                            <w:t>Revisado por:</w:t>
                          </w:r>
                          <w:r w:rsidRPr="00861040">
                            <w:rPr>
                              <w:rFonts w:ascii="Arial" w:eastAsia="Microsoft JhengHei UI" w:hAnsi="Arial" w:cs="Arial"/>
                              <w:b/>
                              <w:bCs/>
                              <w:szCs w:val="30"/>
                            </w:rPr>
                            <w:br/>
                            <w:t xml:space="preserve">Jefatura de </w:t>
                          </w:r>
                          <w:r>
                            <w:rPr>
                              <w:rFonts w:ascii="Arial" w:eastAsia="Microsoft JhengHei UI" w:hAnsi="Arial" w:cs="Arial"/>
                              <w:b/>
                              <w:bCs/>
                              <w:szCs w:val="30"/>
                            </w:rPr>
                            <w:t>Unidad</w:t>
                          </w:r>
                          <w:r w:rsidRPr="00861040">
                            <w:rPr>
                              <w:rFonts w:ascii="Arial" w:eastAsia="Microsoft JhengHei UI" w:hAnsi="Arial" w:cs="Arial"/>
                              <w:b/>
                              <w:bCs/>
                              <w:szCs w:val="30"/>
                            </w:rPr>
                            <w:br/>
                          </w:r>
                          <w:r>
                            <w:rPr>
                              <w:rFonts w:ascii="Arial" w:eastAsia="Microsoft JhengHei UI" w:hAnsi="Arial" w:cs="Arial"/>
                              <w:b/>
                              <w:bCs/>
                              <w:szCs w:val="30"/>
                            </w:rPr>
                            <w:t xml:space="preserve">Mayo, </w:t>
                          </w:r>
                          <w:r w:rsidRPr="00861040">
                            <w:rPr>
                              <w:rFonts w:ascii="Arial" w:eastAsia="Microsoft JhengHei UI" w:hAnsi="Arial" w:cs="Arial"/>
                              <w:b/>
                              <w:bCs/>
                              <w:szCs w:val="30"/>
                            </w:rPr>
                            <w:t>202</w:t>
                          </w:r>
                          <w:r>
                            <w:rPr>
                              <w:rFonts w:ascii="Arial" w:eastAsia="Microsoft JhengHei UI" w:hAnsi="Arial" w:cs="Arial"/>
                              <w:b/>
                              <w:bCs/>
                              <w:szCs w:val="30"/>
                            </w:rPr>
                            <w:t>3</w:t>
                          </w:r>
                        </w:p>
                      </w:sdtContent>
                    </w:sdt>
                    <w:p w14:paraId="696328EA" w14:textId="77777777" w:rsidR="00421105" w:rsidRPr="00861040" w:rsidRDefault="00421105" w:rsidP="00861040">
                      <w:pPr>
                        <w:pStyle w:val="Normal1"/>
                        <w:spacing w:line="276" w:lineRule="auto"/>
                        <w:jc w:val="right"/>
                        <w:rPr>
                          <w:rFonts w:ascii="Arial" w:hAnsi="Arial" w:cs="Arial"/>
                        </w:rPr>
                      </w:pPr>
                    </w:p>
                    <w:p w14:paraId="452A2786" w14:textId="77777777" w:rsidR="00421105" w:rsidRDefault="00421105"/>
                  </w:txbxContent>
                </v:textbox>
                <w10:wrap anchorx="margin"/>
              </v:rect>
            </w:pict>
          </mc:Fallback>
        </mc:AlternateContent>
      </w:r>
    </w:p>
    <w:p w14:paraId="11CA02DE" w14:textId="0DDCB859" w:rsidR="00861040" w:rsidRDefault="00861040" w:rsidP="00861040">
      <w:pPr>
        <w:jc w:val="center"/>
      </w:pPr>
    </w:p>
    <w:p w14:paraId="6798DC90" w14:textId="6E525CEC" w:rsidR="00861040" w:rsidRDefault="00861040" w:rsidP="00861040">
      <w:pPr>
        <w:jc w:val="center"/>
      </w:pPr>
    </w:p>
    <w:p w14:paraId="68C3B70D" w14:textId="37526E86" w:rsidR="00861040" w:rsidRDefault="00861040" w:rsidP="00861040">
      <w:pPr>
        <w:jc w:val="center"/>
      </w:pPr>
    </w:p>
    <w:p w14:paraId="7066EDBB" w14:textId="37BB2415" w:rsidR="00861040" w:rsidRDefault="00861040" w:rsidP="00861040">
      <w:pPr>
        <w:jc w:val="center"/>
      </w:pPr>
    </w:p>
    <w:p w14:paraId="21640AEE" w14:textId="16040303" w:rsidR="00861040" w:rsidRDefault="00861040" w:rsidP="00861040">
      <w:pPr>
        <w:jc w:val="center"/>
      </w:pPr>
    </w:p>
    <w:p w14:paraId="32F4468F" w14:textId="6043A5D4" w:rsidR="00861040" w:rsidRDefault="00861040" w:rsidP="00861040">
      <w:pPr>
        <w:jc w:val="center"/>
      </w:pPr>
    </w:p>
    <w:p w14:paraId="1E3D939A" w14:textId="3B544FC4" w:rsidR="00861040" w:rsidRDefault="00861040" w:rsidP="00861040">
      <w:pPr>
        <w:jc w:val="center"/>
      </w:pPr>
    </w:p>
    <w:p w14:paraId="2C84DD5C" w14:textId="002CCD05" w:rsidR="00861040" w:rsidRDefault="00861040" w:rsidP="00861040">
      <w:pPr>
        <w:jc w:val="center"/>
      </w:pPr>
    </w:p>
    <w:p w14:paraId="51C1EDF1" w14:textId="17D20814" w:rsidR="00861040" w:rsidRDefault="00861040" w:rsidP="00861040">
      <w:pPr>
        <w:jc w:val="center"/>
      </w:pPr>
    </w:p>
    <w:p w14:paraId="6F8C9ABD" w14:textId="00193CB3" w:rsidR="00861040" w:rsidRDefault="00861040" w:rsidP="00861040">
      <w:pPr>
        <w:jc w:val="center"/>
      </w:pPr>
    </w:p>
    <w:p w14:paraId="633A5234" w14:textId="4F70710E" w:rsidR="00861040" w:rsidRDefault="00861040" w:rsidP="00861040">
      <w:pPr>
        <w:jc w:val="center"/>
      </w:pPr>
    </w:p>
    <w:p w14:paraId="2CA41486" w14:textId="39B83A55" w:rsidR="009822E3" w:rsidRDefault="009822E3" w:rsidP="009822E3">
      <w:pPr>
        <w:jc w:val="center"/>
      </w:pPr>
      <w:r>
        <w:rPr>
          <w:noProof/>
          <w:lang w:val="es-CR" w:eastAsia="es-CR"/>
        </w:rPr>
        <mc:AlternateContent>
          <mc:Choice Requires="wps">
            <w:drawing>
              <wp:anchor distT="0" distB="0" distL="114300" distR="114300" simplePos="0" relativeHeight="251681792" behindDoc="0" locked="0" layoutInCell="1" allowOverlap="1" wp14:anchorId="6BA2A173" wp14:editId="4CFD9C6F">
                <wp:simplePos x="0" y="0"/>
                <wp:positionH relativeFrom="column">
                  <wp:posOffset>0</wp:posOffset>
                </wp:positionH>
                <wp:positionV relativeFrom="paragraph">
                  <wp:posOffset>67758</wp:posOffset>
                </wp:positionV>
                <wp:extent cx="5945468" cy="0"/>
                <wp:effectExtent l="0" t="0" r="11430" b="12700"/>
                <wp:wrapNone/>
                <wp:docPr id="41" name="Straight Connector 41"/>
                <wp:cNvGraphicFramePr/>
                <a:graphic xmlns:a="http://schemas.openxmlformats.org/drawingml/2006/main">
                  <a:graphicData uri="http://schemas.microsoft.com/office/word/2010/wordprocessingShape">
                    <wps:wsp>
                      <wps:cNvCnPr/>
                      <wps:spPr>
                        <a:xfrm flipH="1">
                          <a:off x="0" y="0"/>
                          <a:ext cx="5945468"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F7F62" id="Straight Connector 41"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0,5.35pt" to="468.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" strokecolor="#538135 [2409]" strokeweight=".5pt">
                <v:stroke joinstyle="miter"/>
              </v:line>
            </w:pict>
          </mc:Fallback>
        </mc:AlternateContent>
      </w:r>
    </w:p>
    <w:p w14:paraId="445739D2" w14:textId="77777777" w:rsidR="009822E3" w:rsidRPr="009822E3" w:rsidRDefault="009822E3" w:rsidP="009822E3">
      <w:pPr>
        <w:jc w:val="right"/>
        <w:rPr>
          <w:rFonts w:ascii="Arial" w:hAnsi="Arial" w:cs="Arial"/>
        </w:rPr>
      </w:pPr>
      <w:r w:rsidRPr="009822E3">
        <w:rPr>
          <w:rFonts w:ascii="Arial" w:hAnsi="Arial" w:cs="Arial"/>
        </w:rPr>
        <w:t xml:space="preserve">Iglesia de San Francisco de Goicoechea. </w:t>
      </w:r>
    </w:p>
    <w:p w14:paraId="2DB42389" w14:textId="2169FFDD" w:rsidR="009822E3" w:rsidRPr="009822E3" w:rsidRDefault="009822E3" w:rsidP="009822E3">
      <w:pPr>
        <w:jc w:val="right"/>
        <w:rPr>
          <w:rFonts w:ascii="Arial" w:hAnsi="Arial" w:cs="Arial"/>
        </w:rPr>
      </w:pPr>
      <w:r w:rsidRPr="009822E3">
        <w:rPr>
          <w:rFonts w:ascii="Arial" w:hAnsi="Arial" w:cs="Arial"/>
        </w:rPr>
        <w:t xml:space="preserve">150 metros norte y 50 metros oeste, edificio Pablo </w:t>
      </w:r>
      <w:proofErr w:type="spellStart"/>
      <w:r w:rsidRPr="009822E3">
        <w:rPr>
          <w:rFonts w:ascii="Arial" w:hAnsi="Arial" w:cs="Arial"/>
        </w:rPr>
        <w:t>Presbere</w:t>
      </w:r>
      <w:proofErr w:type="spellEnd"/>
      <w:r w:rsidRPr="009822E3">
        <w:rPr>
          <w:rFonts w:ascii="Arial" w:hAnsi="Arial" w:cs="Arial"/>
        </w:rPr>
        <w:t>, piso primero</w:t>
      </w:r>
    </w:p>
    <w:p w14:paraId="7A897F53" w14:textId="77777777" w:rsidR="009822E3" w:rsidRPr="009822E3" w:rsidRDefault="009822E3" w:rsidP="009822E3">
      <w:pPr>
        <w:jc w:val="right"/>
        <w:rPr>
          <w:rFonts w:ascii="Arial" w:hAnsi="Arial" w:cs="Arial"/>
          <w:sz w:val="20"/>
          <w:szCs w:val="20"/>
        </w:rPr>
      </w:pPr>
    </w:p>
    <w:p w14:paraId="72C403DA" w14:textId="77777777" w:rsidR="009822E3" w:rsidRPr="009822E3" w:rsidRDefault="009822E3" w:rsidP="009822E3">
      <w:pPr>
        <w:spacing w:line="276" w:lineRule="auto"/>
        <w:jc w:val="right"/>
        <w:rPr>
          <w:rFonts w:ascii="Arial" w:hAnsi="Arial" w:cs="Arial"/>
          <w:sz w:val="22"/>
          <w:szCs w:val="22"/>
        </w:rPr>
      </w:pPr>
      <w:r w:rsidRPr="009822E3">
        <w:rPr>
          <w:rFonts w:ascii="Arial" w:hAnsi="Arial" w:cs="Arial"/>
          <w:sz w:val="22"/>
          <w:szCs w:val="22"/>
        </w:rPr>
        <w:t>Departamento de Especialidades Técnicas – Unidad de Financiamiento y Coordinación Técnica</w:t>
      </w:r>
    </w:p>
    <w:p w14:paraId="303A83A4" w14:textId="77777777" w:rsidR="009822E3" w:rsidRPr="009822E3" w:rsidRDefault="009822E3" w:rsidP="009822E3">
      <w:pPr>
        <w:spacing w:line="360" w:lineRule="auto"/>
        <w:jc w:val="right"/>
        <w:rPr>
          <w:rFonts w:ascii="Arial" w:hAnsi="Arial" w:cs="Arial"/>
          <w:b/>
          <w:bCs/>
        </w:rPr>
      </w:pPr>
      <w:r w:rsidRPr="009822E3">
        <w:rPr>
          <w:rFonts w:ascii="Arial" w:hAnsi="Arial" w:cs="Arial"/>
          <w:b/>
          <w:bCs/>
        </w:rPr>
        <w:t xml:space="preserve">dep.especialidadestecnicas@mep.go.cr  </w:t>
      </w:r>
    </w:p>
    <w:p w14:paraId="408F7461" w14:textId="46977304" w:rsidR="00861040" w:rsidRPr="009822E3" w:rsidRDefault="009822E3" w:rsidP="009822E3">
      <w:pPr>
        <w:spacing w:line="360" w:lineRule="auto"/>
        <w:jc w:val="right"/>
        <w:rPr>
          <w:rFonts w:ascii="Arial" w:hAnsi="Arial" w:cs="Arial"/>
          <w:b/>
          <w:bCs/>
        </w:rPr>
      </w:pPr>
      <w:r w:rsidRPr="009822E3">
        <w:rPr>
          <w:rFonts w:ascii="Arial" w:hAnsi="Arial" w:cs="Arial"/>
          <w:b/>
          <w:bCs/>
        </w:rPr>
        <w:t>Tel.: (506) 2221-9107 • Ext.: 4512- 4513</w:t>
      </w:r>
    </w:p>
    <w:p w14:paraId="2734DBE2" w14:textId="3D182F06" w:rsidR="00861040" w:rsidRDefault="00861040" w:rsidP="00861040">
      <w:pPr>
        <w:jc w:val="center"/>
      </w:pPr>
    </w:p>
    <w:p w14:paraId="63D0D9AF" w14:textId="5E3C0CFA" w:rsidR="000F6097" w:rsidRDefault="000F6097" w:rsidP="00861040">
      <w:pPr>
        <w:jc w:val="center"/>
      </w:pPr>
    </w:p>
    <w:p w14:paraId="40CABD12" w14:textId="3CC424BF" w:rsidR="000F6097" w:rsidRDefault="000F6097" w:rsidP="00861040">
      <w:pPr>
        <w:jc w:val="center"/>
      </w:pPr>
    </w:p>
    <w:p w14:paraId="4BC2789F" w14:textId="7AD162C6" w:rsidR="000F6097" w:rsidRDefault="000F6097" w:rsidP="00861040">
      <w:pPr>
        <w:jc w:val="center"/>
      </w:pPr>
    </w:p>
    <w:p w14:paraId="4DC746BB" w14:textId="77777777" w:rsidR="00EA6015" w:rsidRDefault="00EA6015" w:rsidP="00861040">
      <w:pPr>
        <w:jc w:val="center"/>
      </w:pPr>
    </w:p>
    <w:p w14:paraId="1AC21CE9" w14:textId="77777777" w:rsidR="00861040" w:rsidRDefault="00861040" w:rsidP="00861040">
      <w:pPr>
        <w:jc w:val="center"/>
      </w:pPr>
    </w:p>
    <w:sdt>
      <w:sdtPr>
        <w:rPr>
          <w:rFonts w:asciiTheme="minorHAnsi" w:eastAsiaTheme="minorHAnsi" w:hAnsiTheme="minorHAnsi" w:cstheme="minorBidi"/>
          <w:b/>
          <w:color w:val="auto"/>
          <w:spacing w:val="0"/>
          <w:kern w:val="0"/>
          <w:sz w:val="22"/>
          <w:szCs w:val="22"/>
          <w:lang w:val="es-ES" w:eastAsia="en-US"/>
        </w:rPr>
        <w:id w:val="-1986076803"/>
        <w:docPartObj>
          <w:docPartGallery w:val="Table of Contents"/>
          <w:docPartUnique/>
        </w:docPartObj>
      </w:sdtPr>
      <w:sdtEndPr>
        <w:rPr>
          <w:bCs/>
          <w:sz w:val="24"/>
          <w:szCs w:val="24"/>
        </w:rPr>
      </w:sdtEndPr>
      <w:sdtContent>
        <w:p w14:paraId="4AA64579" w14:textId="05E10131" w:rsidR="00C2343A" w:rsidRPr="009822E3" w:rsidRDefault="00C2343A" w:rsidP="009822E3">
          <w:pPr>
            <w:pStyle w:val="TtulodeTDC"/>
            <w:tabs>
              <w:tab w:val="left" w:pos="3790"/>
            </w:tabs>
            <w:jc w:val="center"/>
            <w:rPr>
              <w:rFonts w:asciiTheme="minorHAnsi" w:eastAsiaTheme="minorHAnsi" w:hAnsiTheme="minorHAnsi" w:cstheme="minorBidi"/>
              <w:b/>
              <w:color w:val="auto"/>
              <w:spacing w:val="0"/>
              <w:kern w:val="0"/>
              <w:sz w:val="22"/>
              <w:szCs w:val="22"/>
              <w:lang w:val="es-ES" w:eastAsia="en-US"/>
            </w:rPr>
          </w:pPr>
        </w:p>
        <w:p w14:paraId="69DDA0BE" w14:textId="704F81DE" w:rsidR="00C2343A" w:rsidRPr="00C2343A" w:rsidRDefault="00020F3D" w:rsidP="00020F3D">
          <w:pPr>
            <w:tabs>
              <w:tab w:val="left" w:pos="3790"/>
            </w:tabs>
          </w:pPr>
          <w:r>
            <w:tab/>
          </w:r>
        </w:p>
        <w:p w14:paraId="6FFE1B7F" w14:textId="4114A6DE" w:rsidR="00861040" w:rsidRPr="00D77382" w:rsidRDefault="00861040" w:rsidP="00D77382">
          <w:pPr>
            <w:pStyle w:val="TtulodeTDC"/>
            <w:tabs>
              <w:tab w:val="left" w:pos="3790"/>
            </w:tabs>
            <w:spacing w:line="276" w:lineRule="auto"/>
            <w:jc w:val="center"/>
            <w:rPr>
              <w:rFonts w:ascii="Arial" w:hAnsi="Arial" w:cs="Arial"/>
              <w:b/>
              <w:bCs/>
              <w:color w:val="309C47"/>
              <w:sz w:val="40"/>
              <w:szCs w:val="40"/>
              <w:lang w:val="es-ES"/>
            </w:rPr>
          </w:pPr>
          <w:r w:rsidRPr="00E40DDD">
            <w:rPr>
              <w:rFonts w:ascii="Arial" w:hAnsi="Arial" w:cs="Arial"/>
              <w:b/>
              <w:bCs/>
              <w:color w:val="309C47"/>
              <w:sz w:val="40"/>
              <w:szCs w:val="40"/>
              <w:lang w:val="es-ES"/>
            </w:rPr>
            <w:t>Contenido</w:t>
          </w:r>
        </w:p>
        <w:p w14:paraId="608C8BEC" w14:textId="40D6155B" w:rsidR="00861040" w:rsidRPr="000F6097" w:rsidRDefault="00861040" w:rsidP="00F241A4">
          <w:pPr>
            <w:pStyle w:val="TtulodeTDC"/>
            <w:tabs>
              <w:tab w:val="left" w:pos="3790"/>
            </w:tabs>
            <w:spacing w:line="360" w:lineRule="auto"/>
            <w:rPr>
              <w:rFonts w:ascii="Arial" w:hAnsi="Arial" w:cs="Arial"/>
              <w:szCs w:val="28"/>
            </w:rPr>
          </w:pPr>
          <w:r w:rsidRPr="000F6097">
            <w:rPr>
              <w:rFonts w:ascii="Arial" w:hAnsi="Arial" w:cs="Arial"/>
              <w:szCs w:val="28"/>
              <w:lang w:val="es-ES"/>
            </w:rPr>
            <w:tab/>
          </w:r>
        </w:p>
        <w:p w14:paraId="651953FA" w14:textId="5DED3CC8" w:rsidR="00F241A4" w:rsidRDefault="00C2343A" w:rsidP="00F241A4">
          <w:pPr>
            <w:pStyle w:val="TDC1"/>
            <w:tabs>
              <w:tab w:val="right" w:leader="dot" w:pos="9350"/>
            </w:tabs>
            <w:spacing w:line="360" w:lineRule="auto"/>
            <w:rPr>
              <w:rFonts w:eastAsiaTheme="minorEastAsia" w:cstheme="minorBidi"/>
              <w:b w:val="0"/>
              <w:bCs w:val="0"/>
              <w:i w:val="0"/>
              <w:iCs w:val="0"/>
              <w:noProof/>
            </w:rPr>
          </w:pPr>
          <w:r w:rsidRPr="000F6097">
            <w:rPr>
              <w:rFonts w:ascii="Arial" w:hAnsi="Arial" w:cs="Arial"/>
              <w:b w:val="0"/>
              <w:bCs w:val="0"/>
              <w:i w:val="0"/>
              <w:iCs w:val="0"/>
              <w:sz w:val="28"/>
              <w:szCs w:val="28"/>
            </w:rPr>
            <w:fldChar w:fldCharType="begin"/>
          </w:r>
          <w:r w:rsidRPr="000F6097">
            <w:rPr>
              <w:rFonts w:ascii="Arial" w:hAnsi="Arial" w:cs="Arial"/>
              <w:b w:val="0"/>
              <w:bCs w:val="0"/>
              <w:i w:val="0"/>
              <w:iCs w:val="0"/>
              <w:sz w:val="28"/>
              <w:szCs w:val="28"/>
            </w:rPr>
            <w:instrText xml:space="preserve"> TOC \o "1-3" \h \z \u </w:instrText>
          </w:r>
          <w:r w:rsidRPr="000F6097">
            <w:rPr>
              <w:rFonts w:ascii="Arial" w:hAnsi="Arial" w:cs="Arial"/>
              <w:b w:val="0"/>
              <w:bCs w:val="0"/>
              <w:i w:val="0"/>
              <w:iCs w:val="0"/>
              <w:sz w:val="28"/>
              <w:szCs w:val="28"/>
            </w:rPr>
            <w:fldChar w:fldCharType="separate"/>
          </w:r>
          <w:hyperlink w:anchor="_Toc136936707" w:history="1">
            <w:r w:rsidR="00F241A4" w:rsidRPr="00F003C8">
              <w:rPr>
                <w:rStyle w:val="Hipervnculo"/>
                <w:rFonts w:ascii="Arial" w:hAnsi="Arial" w:cs="Arial"/>
                <w:noProof/>
              </w:rPr>
              <w:t>Presentación</w:t>
            </w:r>
            <w:r w:rsidR="00F241A4">
              <w:rPr>
                <w:noProof/>
                <w:webHidden/>
              </w:rPr>
              <w:tab/>
            </w:r>
            <w:r w:rsidR="00F241A4">
              <w:rPr>
                <w:noProof/>
                <w:webHidden/>
              </w:rPr>
              <w:fldChar w:fldCharType="begin"/>
            </w:r>
            <w:r w:rsidR="00F241A4">
              <w:rPr>
                <w:noProof/>
                <w:webHidden/>
              </w:rPr>
              <w:instrText xml:space="preserve"> PAGEREF _Toc136936707 \h </w:instrText>
            </w:r>
            <w:r w:rsidR="00F241A4">
              <w:rPr>
                <w:noProof/>
                <w:webHidden/>
              </w:rPr>
            </w:r>
            <w:r w:rsidR="00F241A4">
              <w:rPr>
                <w:noProof/>
                <w:webHidden/>
              </w:rPr>
              <w:fldChar w:fldCharType="separate"/>
            </w:r>
            <w:r w:rsidR="00F241A4">
              <w:rPr>
                <w:noProof/>
                <w:webHidden/>
              </w:rPr>
              <w:t>4</w:t>
            </w:r>
            <w:r w:rsidR="00F241A4">
              <w:rPr>
                <w:noProof/>
                <w:webHidden/>
              </w:rPr>
              <w:fldChar w:fldCharType="end"/>
            </w:r>
          </w:hyperlink>
        </w:p>
        <w:p w14:paraId="17B78287" w14:textId="11843BFC" w:rsidR="00F241A4" w:rsidRDefault="00BF191D" w:rsidP="00F241A4">
          <w:pPr>
            <w:pStyle w:val="TDC1"/>
            <w:tabs>
              <w:tab w:val="right" w:leader="dot" w:pos="9350"/>
            </w:tabs>
            <w:spacing w:line="360" w:lineRule="auto"/>
            <w:rPr>
              <w:rFonts w:eastAsiaTheme="minorEastAsia" w:cstheme="minorBidi"/>
              <w:b w:val="0"/>
              <w:bCs w:val="0"/>
              <w:i w:val="0"/>
              <w:iCs w:val="0"/>
              <w:noProof/>
            </w:rPr>
          </w:pPr>
          <w:hyperlink w:anchor="_Toc136936708" w:history="1">
            <w:r w:rsidR="00F241A4" w:rsidRPr="00F003C8">
              <w:rPr>
                <w:rStyle w:val="Hipervnculo"/>
                <w:rFonts w:ascii="Arial" w:hAnsi="Arial" w:cs="Arial"/>
                <w:noProof/>
              </w:rPr>
              <w:t>Acciones previas requeridas para implementar el proceso de modificación al Plan de Desarrollo Quinquenal</w:t>
            </w:r>
            <w:r w:rsidR="00F241A4">
              <w:rPr>
                <w:noProof/>
                <w:webHidden/>
              </w:rPr>
              <w:tab/>
            </w:r>
            <w:r w:rsidR="00F241A4">
              <w:rPr>
                <w:noProof/>
                <w:webHidden/>
              </w:rPr>
              <w:fldChar w:fldCharType="begin"/>
            </w:r>
            <w:r w:rsidR="00F241A4">
              <w:rPr>
                <w:noProof/>
                <w:webHidden/>
              </w:rPr>
              <w:instrText xml:space="preserve"> PAGEREF _Toc136936708 \h </w:instrText>
            </w:r>
            <w:r w:rsidR="00F241A4">
              <w:rPr>
                <w:noProof/>
                <w:webHidden/>
              </w:rPr>
            </w:r>
            <w:r w:rsidR="00F241A4">
              <w:rPr>
                <w:noProof/>
                <w:webHidden/>
              </w:rPr>
              <w:fldChar w:fldCharType="separate"/>
            </w:r>
            <w:r w:rsidR="00F241A4">
              <w:rPr>
                <w:noProof/>
                <w:webHidden/>
              </w:rPr>
              <w:t>5</w:t>
            </w:r>
            <w:r w:rsidR="00F241A4">
              <w:rPr>
                <w:noProof/>
                <w:webHidden/>
              </w:rPr>
              <w:fldChar w:fldCharType="end"/>
            </w:r>
          </w:hyperlink>
        </w:p>
        <w:p w14:paraId="76172D50" w14:textId="1356DBFA" w:rsidR="00F241A4" w:rsidRDefault="00BF191D" w:rsidP="00F241A4">
          <w:pPr>
            <w:pStyle w:val="TDC1"/>
            <w:tabs>
              <w:tab w:val="right" w:leader="dot" w:pos="9350"/>
            </w:tabs>
            <w:spacing w:line="360" w:lineRule="auto"/>
            <w:rPr>
              <w:rFonts w:eastAsiaTheme="minorEastAsia" w:cstheme="minorBidi"/>
              <w:b w:val="0"/>
              <w:bCs w:val="0"/>
              <w:i w:val="0"/>
              <w:iCs w:val="0"/>
              <w:noProof/>
            </w:rPr>
          </w:pPr>
          <w:hyperlink w:anchor="_Toc136936709" w:history="1">
            <w:r w:rsidR="00F241A4" w:rsidRPr="00F003C8">
              <w:rPr>
                <w:rStyle w:val="Hipervnculo"/>
                <w:rFonts w:ascii="Arial" w:hAnsi="Arial" w:cs="Arial"/>
                <w:noProof/>
              </w:rPr>
              <w:t>Estructura del documento de modificación al Plan de Desarrollo Quinquenal</w:t>
            </w:r>
            <w:r w:rsidR="00F241A4">
              <w:rPr>
                <w:noProof/>
                <w:webHidden/>
              </w:rPr>
              <w:tab/>
            </w:r>
            <w:r w:rsidR="00F241A4">
              <w:rPr>
                <w:noProof/>
                <w:webHidden/>
              </w:rPr>
              <w:fldChar w:fldCharType="begin"/>
            </w:r>
            <w:r w:rsidR="00F241A4">
              <w:rPr>
                <w:noProof/>
                <w:webHidden/>
              </w:rPr>
              <w:instrText xml:space="preserve"> PAGEREF _Toc136936709 \h </w:instrText>
            </w:r>
            <w:r w:rsidR="00F241A4">
              <w:rPr>
                <w:noProof/>
                <w:webHidden/>
              </w:rPr>
            </w:r>
            <w:r w:rsidR="00F241A4">
              <w:rPr>
                <w:noProof/>
                <w:webHidden/>
              </w:rPr>
              <w:fldChar w:fldCharType="separate"/>
            </w:r>
            <w:r w:rsidR="00F241A4">
              <w:rPr>
                <w:noProof/>
                <w:webHidden/>
              </w:rPr>
              <w:t>6</w:t>
            </w:r>
            <w:r w:rsidR="00F241A4">
              <w:rPr>
                <w:noProof/>
                <w:webHidden/>
              </w:rPr>
              <w:fldChar w:fldCharType="end"/>
            </w:r>
          </w:hyperlink>
        </w:p>
        <w:p w14:paraId="72323FB5" w14:textId="275A3DB1"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0" w:history="1">
            <w:r w:rsidR="00F241A4" w:rsidRPr="00F003C8">
              <w:rPr>
                <w:rStyle w:val="Hipervnculo"/>
                <w:rFonts w:ascii="Arial" w:hAnsi="Arial" w:cs="Arial"/>
                <w:noProof/>
              </w:rPr>
              <w:t>1. Portada</w:t>
            </w:r>
            <w:r w:rsidR="00F241A4">
              <w:rPr>
                <w:noProof/>
                <w:webHidden/>
              </w:rPr>
              <w:tab/>
            </w:r>
            <w:r w:rsidR="00F241A4">
              <w:rPr>
                <w:noProof/>
                <w:webHidden/>
              </w:rPr>
              <w:fldChar w:fldCharType="begin"/>
            </w:r>
            <w:r w:rsidR="00F241A4">
              <w:rPr>
                <w:noProof/>
                <w:webHidden/>
              </w:rPr>
              <w:instrText xml:space="preserve"> PAGEREF _Toc136936710 \h </w:instrText>
            </w:r>
            <w:r w:rsidR="00F241A4">
              <w:rPr>
                <w:noProof/>
                <w:webHidden/>
              </w:rPr>
            </w:r>
            <w:r w:rsidR="00F241A4">
              <w:rPr>
                <w:noProof/>
                <w:webHidden/>
              </w:rPr>
              <w:fldChar w:fldCharType="separate"/>
            </w:r>
            <w:r w:rsidR="00F241A4">
              <w:rPr>
                <w:noProof/>
                <w:webHidden/>
              </w:rPr>
              <w:t>7</w:t>
            </w:r>
            <w:r w:rsidR="00F241A4">
              <w:rPr>
                <w:noProof/>
                <w:webHidden/>
              </w:rPr>
              <w:fldChar w:fldCharType="end"/>
            </w:r>
          </w:hyperlink>
        </w:p>
        <w:p w14:paraId="0CC30775" w14:textId="4EEE0D9F"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1" w:history="1">
            <w:r w:rsidR="00F241A4" w:rsidRPr="00F003C8">
              <w:rPr>
                <w:rStyle w:val="Hipervnculo"/>
                <w:rFonts w:ascii="Arial" w:hAnsi="Arial" w:cs="Arial"/>
                <w:noProof/>
              </w:rPr>
              <w:t>2. Justificación</w:t>
            </w:r>
            <w:r w:rsidR="00F241A4">
              <w:rPr>
                <w:noProof/>
                <w:webHidden/>
              </w:rPr>
              <w:tab/>
            </w:r>
            <w:r w:rsidR="00F241A4">
              <w:rPr>
                <w:noProof/>
                <w:webHidden/>
              </w:rPr>
              <w:fldChar w:fldCharType="begin"/>
            </w:r>
            <w:r w:rsidR="00F241A4">
              <w:rPr>
                <w:noProof/>
                <w:webHidden/>
              </w:rPr>
              <w:instrText xml:space="preserve"> PAGEREF _Toc136936711 \h </w:instrText>
            </w:r>
            <w:r w:rsidR="00F241A4">
              <w:rPr>
                <w:noProof/>
                <w:webHidden/>
              </w:rPr>
            </w:r>
            <w:r w:rsidR="00F241A4">
              <w:rPr>
                <w:noProof/>
                <w:webHidden/>
              </w:rPr>
              <w:fldChar w:fldCharType="separate"/>
            </w:r>
            <w:r w:rsidR="00F241A4">
              <w:rPr>
                <w:noProof/>
                <w:webHidden/>
              </w:rPr>
              <w:t>8</w:t>
            </w:r>
            <w:r w:rsidR="00F241A4">
              <w:rPr>
                <w:noProof/>
                <w:webHidden/>
              </w:rPr>
              <w:fldChar w:fldCharType="end"/>
            </w:r>
          </w:hyperlink>
        </w:p>
        <w:p w14:paraId="3101BAFE" w14:textId="7E36497B"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2" w:history="1">
            <w:r w:rsidR="00F241A4" w:rsidRPr="00F003C8">
              <w:rPr>
                <w:rStyle w:val="Hipervnculo"/>
                <w:rFonts w:ascii="Arial" w:hAnsi="Arial" w:cs="Arial"/>
                <w:noProof/>
              </w:rPr>
              <w:t>3. Plan Operativo de Inversión vigente</w:t>
            </w:r>
            <w:r w:rsidR="00F241A4">
              <w:rPr>
                <w:noProof/>
                <w:webHidden/>
              </w:rPr>
              <w:tab/>
            </w:r>
            <w:r w:rsidR="00F241A4">
              <w:rPr>
                <w:noProof/>
                <w:webHidden/>
              </w:rPr>
              <w:fldChar w:fldCharType="begin"/>
            </w:r>
            <w:r w:rsidR="00F241A4">
              <w:rPr>
                <w:noProof/>
                <w:webHidden/>
              </w:rPr>
              <w:instrText xml:space="preserve"> PAGEREF _Toc136936712 \h </w:instrText>
            </w:r>
            <w:r w:rsidR="00F241A4">
              <w:rPr>
                <w:noProof/>
                <w:webHidden/>
              </w:rPr>
            </w:r>
            <w:r w:rsidR="00F241A4">
              <w:rPr>
                <w:noProof/>
                <w:webHidden/>
              </w:rPr>
              <w:fldChar w:fldCharType="separate"/>
            </w:r>
            <w:r w:rsidR="00F241A4">
              <w:rPr>
                <w:noProof/>
                <w:webHidden/>
              </w:rPr>
              <w:t>8</w:t>
            </w:r>
            <w:r w:rsidR="00F241A4">
              <w:rPr>
                <w:noProof/>
                <w:webHidden/>
              </w:rPr>
              <w:fldChar w:fldCharType="end"/>
            </w:r>
          </w:hyperlink>
        </w:p>
        <w:p w14:paraId="2A6F718D" w14:textId="44F0F74E"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3" w:history="1">
            <w:r w:rsidR="00F241A4" w:rsidRPr="00F003C8">
              <w:rPr>
                <w:rStyle w:val="Hipervnculo"/>
                <w:rFonts w:ascii="Arial" w:hAnsi="Arial" w:cs="Arial"/>
                <w:noProof/>
              </w:rPr>
              <w:t>4. Propuesta del Plan Operativo de Inversión</w:t>
            </w:r>
            <w:r w:rsidR="00F241A4">
              <w:rPr>
                <w:noProof/>
                <w:webHidden/>
              </w:rPr>
              <w:tab/>
            </w:r>
            <w:r w:rsidR="00F241A4">
              <w:rPr>
                <w:noProof/>
                <w:webHidden/>
              </w:rPr>
              <w:fldChar w:fldCharType="begin"/>
            </w:r>
            <w:r w:rsidR="00F241A4">
              <w:rPr>
                <w:noProof/>
                <w:webHidden/>
              </w:rPr>
              <w:instrText xml:space="preserve"> PAGEREF _Toc136936713 \h </w:instrText>
            </w:r>
            <w:r w:rsidR="00F241A4">
              <w:rPr>
                <w:noProof/>
                <w:webHidden/>
              </w:rPr>
            </w:r>
            <w:r w:rsidR="00F241A4">
              <w:rPr>
                <w:noProof/>
                <w:webHidden/>
              </w:rPr>
              <w:fldChar w:fldCharType="separate"/>
            </w:r>
            <w:r w:rsidR="00F241A4">
              <w:rPr>
                <w:noProof/>
                <w:webHidden/>
              </w:rPr>
              <w:t>8</w:t>
            </w:r>
            <w:r w:rsidR="00F241A4">
              <w:rPr>
                <w:noProof/>
                <w:webHidden/>
              </w:rPr>
              <w:fldChar w:fldCharType="end"/>
            </w:r>
          </w:hyperlink>
        </w:p>
        <w:p w14:paraId="1063E872" w14:textId="76BEDEB4"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4" w:history="1">
            <w:r w:rsidR="00F241A4" w:rsidRPr="00F003C8">
              <w:rPr>
                <w:rStyle w:val="Hipervnculo"/>
                <w:rFonts w:ascii="Arial" w:hAnsi="Arial" w:cs="Arial"/>
                <w:noProof/>
              </w:rPr>
              <w:t>5. Perfiles</w:t>
            </w:r>
            <w:r w:rsidR="00F241A4">
              <w:rPr>
                <w:noProof/>
                <w:webHidden/>
              </w:rPr>
              <w:tab/>
            </w:r>
            <w:r w:rsidR="00F241A4">
              <w:rPr>
                <w:noProof/>
                <w:webHidden/>
              </w:rPr>
              <w:fldChar w:fldCharType="begin"/>
            </w:r>
            <w:r w:rsidR="00F241A4">
              <w:rPr>
                <w:noProof/>
                <w:webHidden/>
              </w:rPr>
              <w:instrText xml:space="preserve"> PAGEREF _Toc136936714 \h </w:instrText>
            </w:r>
            <w:r w:rsidR="00F241A4">
              <w:rPr>
                <w:noProof/>
                <w:webHidden/>
              </w:rPr>
            </w:r>
            <w:r w:rsidR="00F241A4">
              <w:rPr>
                <w:noProof/>
                <w:webHidden/>
              </w:rPr>
              <w:fldChar w:fldCharType="separate"/>
            </w:r>
            <w:r w:rsidR="00F241A4">
              <w:rPr>
                <w:noProof/>
                <w:webHidden/>
              </w:rPr>
              <w:t>9</w:t>
            </w:r>
            <w:r w:rsidR="00F241A4">
              <w:rPr>
                <w:noProof/>
                <w:webHidden/>
              </w:rPr>
              <w:fldChar w:fldCharType="end"/>
            </w:r>
          </w:hyperlink>
        </w:p>
        <w:p w14:paraId="63D9160F" w14:textId="75153266"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5" w:history="1">
            <w:r w:rsidR="00F241A4" w:rsidRPr="00F003C8">
              <w:rPr>
                <w:rStyle w:val="Hipervnculo"/>
                <w:rFonts w:ascii="Arial" w:hAnsi="Arial" w:cs="Arial"/>
                <w:noProof/>
              </w:rPr>
              <w:t>6. Acuerdos de modificación</w:t>
            </w:r>
            <w:r w:rsidR="00F241A4">
              <w:rPr>
                <w:noProof/>
                <w:webHidden/>
              </w:rPr>
              <w:tab/>
            </w:r>
            <w:r w:rsidR="00F241A4">
              <w:rPr>
                <w:noProof/>
                <w:webHidden/>
              </w:rPr>
              <w:fldChar w:fldCharType="begin"/>
            </w:r>
            <w:r w:rsidR="00F241A4">
              <w:rPr>
                <w:noProof/>
                <w:webHidden/>
              </w:rPr>
              <w:instrText xml:space="preserve"> PAGEREF _Toc136936715 \h </w:instrText>
            </w:r>
            <w:r w:rsidR="00F241A4">
              <w:rPr>
                <w:noProof/>
                <w:webHidden/>
              </w:rPr>
            </w:r>
            <w:r w:rsidR="00F241A4">
              <w:rPr>
                <w:noProof/>
                <w:webHidden/>
              </w:rPr>
              <w:fldChar w:fldCharType="separate"/>
            </w:r>
            <w:r w:rsidR="00F241A4">
              <w:rPr>
                <w:noProof/>
                <w:webHidden/>
              </w:rPr>
              <w:t>10</w:t>
            </w:r>
            <w:r w:rsidR="00F241A4">
              <w:rPr>
                <w:noProof/>
                <w:webHidden/>
              </w:rPr>
              <w:fldChar w:fldCharType="end"/>
            </w:r>
          </w:hyperlink>
        </w:p>
        <w:p w14:paraId="1A302394" w14:textId="18B6F38A" w:rsidR="00F241A4" w:rsidRDefault="00BF191D" w:rsidP="00F241A4">
          <w:pPr>
            <w:pStyle w:val="TDC2"/>
            <w:tabs>
              <w:tab w:val="right" w:leader="dot" w:pos="9350"/>
            </w:tabs>
            <w:spacing w:line="360" w:lineRule="auto"/>
            <w:rPr>
              <w:rFonts w:eastAsiaTheme="minorEastAsia" w:cstheme="minorBidi"/>
              <w:b w:val="0"/>
              <w:bCs w:val="0"/>
              <w:noProof/>
              <w:sz w:val="24"/>
              <w:szCs w:val="24"/>
            </w:rPr>
          </w:pPr>
          <w:hyperlink w:anchor="_Toc136936716" w:history="1">
            <w:r w:rsidR="00F241A4" w:rsidRPr="00F003C8">
              <w:rPr>
                <w:rStyle w:val="Hipervnculo"/>
                <w:rFonts w:ascii="Arial" w:hAnsi="Arial" w:cs="Arial"/>
                <w:noProof/>
              </w:rPr>
              <w:t>7. Anexos</w:t>
            </w:r>
            <w:r w:rsidR="00F241A4">
              <w:rPr>
                <w:noProof/>
                <w:webHidden/>
              </w:rPr>
              <w:tab/>
            </w:r>
            <w:r w:rsidR="00F241A4">
              <w:rPr>
                <w:noProof/>
                <w:webHidden/>
              </w:rPr>
              <w:fldChar w:fldCharType="begin"/>
            </w:r>
            <w:r w:rsidR="00F241A4">
              <w:rPr>
                <w:noProof/>
                <w:webHidden/>
              </w:rPr>
              <w:instrText xml:space="preserve"> PAGEREF _Toc136936716 \h </w:instrText>
            </w:r>
            <w:r w:rsidR="00F241A4">
              <w:rPr>
                <w:noProof/>
                <w:webHidden/>
              </w:rPr>
            </w:r>
            <w:r w:rsidR="00F241A4">
              <w:rPr>
                <w:noProof/>
                <w:webHidden/>
              </w:rPr>
              <w:fldChar w:fldCharType="separate"/>
            </w:r>
            <w:r w:rsidR="00F241A4">
              <w:rPr>
                <w:noProof/>
                <w:webHidden/>
              </w:rPr>
              <w:t>11</w:t>
            </w:r>
            <w:r w:rsidR="00F241A4">
              <w:rPr>
                <w:noProof/>
                <w:webHidden/>
              </w:rPr>
              <w:fldChar w:fldCharType="end"/>
            </w:r>
          </w:hyperlink>
        </w:p>
        <w:p w14:paraId="0280D16E" w14:textId="43D1AE58" w:rsidR="00861040" w:rsidRDefault="00C2343A" w:rsidP="00F241A4">
          <w:pPr>
            <w:spacing w:line="360" w:lineRule="auto"/>
          </w:pPr>
          <w:r w:rsidRPr="000F6097">
            <w:rPr>
              <w:rFonts w:ascii="Arial" w:hAnsi="Arial" w:cs="Arial"/>
              <w:sz w:val="28"/>
              <w:szCs w:val="28"/>
            </w:rPr>
            <w:fldChar w:fldCharType="end"/>
          </w:r>
        </w:p>
      </w:sdtContent>
    </w:sdt>
    <w:p w14:paraId="22EF2D4C" w14:textId="77777777" w:rsidR="00861040" w:rsidRDefault="00861040" w:rsidP="00861040">
      <w:pPr>
        <w:rPr>
          <w:rFonts w:asciiTheme="majorHAnsi" w:eastAsiaTheme="majorEastAsia" w:hAnsiTheme="majorHAnsi" w:cstheme="majorBidi"/>
          <w:color w:val="323E4F" w:themeColor="text2" w:themeShade="BF"/>
          <w:spacing w:val="5"/>
          <w:kern w:val="28"/>
          <w:sz w:val="28"/>
          <w:szCs w:val="52"/>
        </w:rPr>
      </w:pPr>
      <w:r>
        <w:br w:type="page"/>
      </w:r>
    </w:p>
    <w:p w14:paraId="0F0AA8EA" w14:textId="77777777" w:rsidR="00C2343A" w:rsidRDefault="00C2343A" w:rsidP="005511D5">
      <w:pPr>
        <w:pStyle w:val="Ttulo1"/>
        <w:spacing w:after="240" w:line="360" w:lineRule="auto"/>
        <w:jc w:val="center"/>
        <w:rPr>
          <w:rFonts w:ascii="Arial" w:hAnsi="Arial" w:cs="Arial"/>
          <w:b/>
          <w:bCs/>
          <w:color w:val="007790"/>
          <w:sz w:val="48"/>
          <w:szCs w:val="48"/>
        </w:rPr>
      </w:pPr>
    </w:p>
    <w:p w14:paraId="4CA98943" w14:textId="32B7322C" w:rsidR="00861040" w:rsidRPr="00BA7804" w:rsidRDefault="00E40DDD" w:rsidP="0067013E">
      <w:pPr>
        <w:pStyle w:val="Ttulo1"/>
        <w:spacing w:after="240" w:line="360" w:lineRule="auto"/>
        <w:jc w:val="center"/>
        <w:rPr>
          <w:rFonts w:ascii="Arial" w:hAnsi="Arial" w:cs="Arial"/>
          <w:b/>
          <w:bCs/>
          <w:color w:val="309C47"/>
          <w:sz w:val="48"/>
          <w:szCs w:val="48"/>
        </w:rPr>
      </w:pPr>
      <w:bookmarkStart w:id="0" w:name="_Toc136936707"/>
      <w:r w:rsidRPr="00BA7804">
        <w:rPr>
          <w:rFonts w:ascii="Arial" w:hAnsi="Arial" w:cs="Arial"/>
          <w:b/>
          <w:bCs/>
          <w:color w:val="309C47"/>
          <w:sz w:val="48"/>
          <w:szCs w:val="48"/>
        </w:rPr>
        <w:t>Presentación</w:t>
      </w:r>
      <w:bookmarkEnd w:id="0"/>
    </w:p>
    <w:p w14:paraId="79DBE4E3" w14:textId="62A1E981" w:rsidR="00BA7804" w:rsidRPr="00BA7804" w:rsidRDefault="005E32EC" w:rsidP="00BA7804">
      <w:pPr>
        <w:spacing w:before="240" w:after="240" w:line="360" w:lineRule="auto"/>
        <w:jc w:val="both"/>
        <w:rPr>
          <w:rFonts w:ascii="Arial" w:eastAsia="Calibri" w:hAnsi="Arial" w:cs="Arial"/>
        </w:rPr>
      </w:pPr>
      <w:r w:rsidRPr="008F365C">
        <w:rPr>
          <w:rFonts w:ascii="Arial" w:eastAsia="Calibri" w:hAnsi="Arial" w:cs="Arial"/>
        </w:rPr>
        <w:t xml:space="preserve">Este instructivo ha sido creado </w:t>
      </w:r>
      <w:r w:rsidR="00BA7804" w:rsidRPr="008F365C">
        <w:rPr>
          <w:rFonts w:ascii="Arial" w:eastAsia="Calibri" w:hAnsi="Arial" w:cs="Arial"/>
        </w:rPr>
        <w:t xml:space="preserve">con el fin de facilitar el proceso para </w:t>
      </w:r>
      <w:r w:rsidRPr="008F365C">
        <w:rPr>
          <w:rFonts w:ascii="Arial" w:eastAsia="Calibri" w:hAnsi="Arial" w:cs="Arial"/>
        </w:rPr>
        <w:t xml:space="preserve">la realización de </w:t>
      </w:r>
      <w:r w:rsidR="00BA7804" w:rsidRPr="008F365C">
        <w:rPr>
          <w:rFonts w:ascii="Arial" w:eastAsia="Calibri" w:hAnsi="Arial" w:cs="Arial"/>
        </w:rPr>
        <w:t xml:space="preserve">Modificación del Plan de Desarrollo Quinquenal (PDQ).  </w:t>
      </w:r>
      <w:r w:rsidRPr="008F365C">
        <w:rPr>
          <w:rFonts w:ascii="Arial" w:eastAsia="Calibri" w:hAnsi="Arial" w:cs="Arial"/>
        </w:rPr>
        <w:t xml:space="preserve">Este </w:t>
      </w:r>
      <w:r w:rsidR="00BA7804" w:rsidRPr="008F365C">
        <w:rPr>
          <w:rFonts w:ascii="Arial" w:eastAsia="Calibri" w:hAnsi="Arial" w:cs="Arial"/>
        </w:rPr>
        <w:t xml:space="preserve">procedimiento es utilizado por los centros educativos con el objetivo de reorientar las inversiones provenientes de los fondos de la </w:t>
      </w:r>
      <w:r w:rsidR="00524CF2" w:rsidRPr="008F365C">
        <w:rPr>
          <w:rFonts w:ascii="Arial" w:eastAsia="Calibri" w:hAnsi="Arial" w:cs="Arial"/>
        </w:rPr>
        <w:t>Ley N°7372.</w:t>
      </w:r>
    </w:p>
    <w:p w14:paraId="17BB7F36" w14:textId="77777777" w:rsidR="00BA7804" w:rsidRPr="00BA7804" w:rsidRDefault="00BA7804" w:rsidP="00BA7804">
      <w:pPr>
        <w:spacing w:before="240" w:after="240" w:line="360" w:lineRule="auto"/>
        <w:jc w:val="both"/>
        <w:rPr>
          <w:rFonts w:ascii="Arial" w:eastAsia="Calibri" w:hAnsi="Arial" w:cs="Arial"/>
        </w:rPr>
      </w:pPr>
      <w:r w:rsidRPr="00BA7804">
        <w:rPr>
          <w:rFonts w:ascii="Arial" w:eastAsia="Calibri" w:hAnsi="Arial" w:cs="Arial"/>
        </w:rPr>
        <w:t>Lo anterior con fundamento en el acuerdo N° 35/151/17 de la Comisión Nacional de la Ley N°7372, con fecha 06 de diciembre del 2017, el mismo establece lo siguiente:</w:t>
      </w:r>
    </w:p>
    <w:p w14:paraId="0F0BFECE" w14:textId="00C403B8" w:rsidR="00BA7804" w:rsidRPr="00BA7804" w:rsidRDefault="00BA7804" w:rsidP="00BA7804">
      <w:pPr>
        <w:spacing w:before="240" w:after="240" w:line="360" w:lineRule="auto"/>
        <w:jc w:val="both"/>
        <w:rPr>
          <w:rFonts w:ascii="Arial" w:eastAsia="Calibri" w:hAnsi="Arial" w:cs="Arial"/>
        </w:rPr>
      </w:pPr>
      <w:r w:rsidRPr="00524CF2">
        <w:rPr>
          <w:rFonts w:ascii="Arial" w:eastAsia="Calibri" w:hAnsi="Arial" w:cs="Arial"/>
          <w:b/>
          <w:u w:val="single"/>
        </w:rPr>
        <w:t>Acuerdo Nº 35/151/17</w:t>
      </w:r>
      <w:r w:rsidRPr="00524CF2">
        <w:rPr>
          <w:rFonts w:ascii="Arial" w:eastAsia="Calibri" w:hAnsi="Arial" w:cs="Arial"/>
          <w:b/>
        </w:rPr>
        <w:t>:</w:t>
      </w:r>
      <w:r w:rsidRPr="00BA7804">
        <w:rPr>
          <w:rFonts w:ascii="Arial" w:eastAsia="Calibri" w:hAnsi="Arial" w:cs="Arial"/>
        </w:rPr>
        <w:t xml:space="preserve"> … en el caso que algún centro educativo requiera modificar el Plan Desarrollo Quinquenal (PDQ), la fecha máxima para entrega de estas solicitudes, será en el mes de agosto, siendo las mismas efectivas en el periodo anual siguiente. En ningún caso se permitirán solicitudes de modificación en el PDQ, que incluya cambios en el ciclo lectivo en curso.  </w:t>
      </w:r>
      <w:r w:rsidRPr="00524CF2">
        <w:rPr>
          <w:rFonts w:ascii="Arial" w:eastAsia="Calibri" w:hAnsi="Arial" w:cs="Arial"/>
          <w:b/>
        </w:rPr>
        <w:t>Acuerdo en Firme</w:t>
      </w:r>
      <w:r w:rsidR="00524CF2" w:rsidRPr="00524CF2">
        <w:rPr>
          <w:rFonts w:ascii="Arial" w:eastAsia="Calibri" w:hAnsi="Arial" w:cs="Arial"/>
          <w:b/>
        </w:rPr>
        <w:t>.</w:t>
      </w:r>
    </w:p>
    <w:p w14:paraId="30AD7F49" w14:textId="0B0BBF3B" w:rsidR="00BA7804" w:rsidRDefault="00BA7804" w:rsidP="00BA7804">
      <w:pPr>
        <w:spacing w:before="240" w:after="240" w:line="360" w:lineRule="auto"/>
        <w:jc w:val="both"/>
        <w:rPr>
          <w:rFonts w:ascii="Arial" w:eastAsia="Calibri" w:hAnsi="Arial" w:cs="Arial"/>
        </w:rPr>
      </w:pPr>
      <w:r w:rsidRPr="00BA7804">
        <w:rPr>
          <w:rFonts w:ascii="Arial" w:eastAsia="Calibri" w:hAnsi="Arial" w:cs="Arial"/>
        </w:rPr>
        <w:t>La solicitud se realiza ante la Dirección de Educación Técnica y Capacidades Emprendedoras (DETCE), en el Departamento Especialidades Técnicas (DET), específicamente a la Sección de Financiamiento y Coordinación Técnica (SFCT) para su respectiva revisión y aprobación por parte de la Comisión Nacional de la Ley N°7372.</w:t>
      </w:r>
    </w:p>
    <w:p w14:paraId="5CB3EE6F" w14:textId="51B01A92" w:rsidR="00BA7804" w:rsidRDefault="00BA7804" w:rsidP="00BA7804">
      <w:pPr>
        <w:spacing w:before="240" w:after="240" w:line="360" w:lineRule="auto"/>
        <w:jc w:val="both"/>
        <w:rPr>
          <w:rFonts w:ascii="Arial" w:eastAsia="Calibri" w:hAnsi="Arial" w:cs="Arial"/>
        </w:rPr>
      </w:pPr>
    </w:p>
    <w:p w14:paraId="6BF82C80" w14:textId="4E0E32DA" w:rsidR="00BA7804" w:rsidRDefault="00BA7804" w:rsidP="00BA7804">
      <w:pPr>
        <w:spacing w:before="240" w:after="240" w:line="360" w:lineRule="auto"/>
        <w:jc w:val="both"/>
        <w:rPr>
          <w:rFonts w:ascii="Arial" w:eastAsia="Calibri" w:hAnsi="Arial" w:cs="Arial"/>
        </w:rPr>
      </w:pPr>
    </w:p>
    <w:p w14:paraId="11C1AE70" w14:textId="15BD2D28" w:rsidR="00BA7804" w:rsidRDefault="00BA7804" w:rsidP="00BA7804">
      <w:pPr>
        <w:spacing w:before="240" w:after="240" w:line="360" w:lineRule="auto"/>
        <w:jc w:val="both"/>
        <w:rPr>
          <w:rFonts w:ascii="Arial" w:eastAsia="Calibri" w:hAnsi="Arial" w:cs="Arial"/>
        </w:rPr>
      </w:pPr>
    </w:p>
    <w:p w14:paraId="157A1919" w14:textId="77777777" w:rsidR="00BA7804" w:rsidRDefault="00BA7804" w:rsidP="00BA7804">
      <w:pPr>
        <w:spacing w:before="240" w:after="240" w:line="360" w:lineRule="auto"/>
        <w:jc w:val="both"/>
        <w:rPr>
          <w:rFonts w:ascii="Arial" w:eastAsia="Calibri" w:hAnsi="Arial" w:cs="Arial"/>
        </w:rPr>
      </w:pPr>
    </w:p>
    <w:p w14:paraId="412DBC18" w14:textId="21EF31A0" w:rsidR="00861040" w:rsidRPr="005511D5" w:rsidRDefault="00BA7804" w:rsidP="005511D5">
      <w:pPr>
        <w:pStyle w:val="Ttulo1"/>
        <w:spacing w:after="240" w:line="360" w:lineRule="auto"/>
        <w:jc w:val="center"/>
        <w:rPr>
          <w:rFonts w:ascii="Arial" w:hAnsi="Arial" w:cs="Arial"/>
          <w:b/>
          <w:bCs/>
          <w:color w:val="309C47"/>
          <w:sz w:val="32"/>
          <w:szCs w:val="32"/>
        </w:rPr>
      </w:pPr>
      <w:bookmarkStart w:id="1" w:name="_Toc136936708"/>
      <w:r w:rsidRPr="005511D5">
        <w:rPr>
          <w:rFonts w:ascii="Arial" w:hAnsi="Arial" w:cs="Arial"/>
          <w:b/>
          <w:bCs/>
          <w:color w:val="309C47"/>
          <w:sz w:val="32"/>
          <w:szCs w:val="32"/>
        </w:rPr>
        <w:lastRenderedPageBreak/>
        <w:t xml:space="preserve">Acciones previas requeridas para implementar el proceso de modificación </w:t>
      </w:r>
      <w:r w:rsidR="00020F3D">
        <w:rPr>
          <w:rFonts w:ascii="Arial" w:hAnsi="Arial" w:cs="Arial"/>
          <w:b/>
          <w:bCs/>
          <w:color w:val="309C47"/>
          <w:sz w:val="32"/>
          <w:szCs w:val="32"/>
        </w:rPr>
        <w:t>a</w:t>
      </w:r>
      <w:r w:rsidRPr="005511D5">
        <w:rPr>
          <w:rFonts w:ascii="Arial" w:hAnsi="Arial" w:cs="Arial"/>
          <w:b/>
          <w:bCs/>
          <w:color w:val="309C47"/>
          <w:sz w:val="32"/>
          <w:szCs w:val="32"/>
        </w:rPr>
        <w:t>l Plan de Desarrollo Quinquenal</w:t>
      </w:r>
      <w:bookmarkEnd w:id="1"/>
    </w:p>
    <w:p w14:paraId="546D918C" w14:textId="41822004" w:rsidR="00262C82" w:rsidRDefault="00262C82" w:rsidP="00262C82">
      <w:pPr>
        <w:spacing w:before="240" w:after="240" w:line="360" w:lineRule="auto"/>
        <w:jc w:val="both"/>
        <w:rPr>
          <w:rFonts w:ascii="Arial" w:eastAsia="Calibri" w:hAnsi="Arial" w:cs="Arial"/>
        </w:rPr>
      </w:pPr>
      <w:r w:rsidRPr="00262C82">
        <w:rPr>
          <w:rFonts w:ascii="Arial" w:eastAsia="Calibri" w:hAnsi="Arial" w:cs="Arial"/>
        </w:rPr>
        <w:t>El centro educativo debe fundamentar las acciones que den firmeza a la solitud de cambio para ello debe realizar los siguientes pasos:</w:t>
      </w:r>
    </w:p>
    <w:p w14:paraId="0C3534E5" w14:textId="2BCCDC47" w:rsidR="00262C82" w:rsidRDefault="00AA0F52" w:rsidP="00262C82">
      <w:pPr>
        <w:spacing w:before="240" w:after="240" w:line="360" w:lineRule="auto"/>
        <w:jc w:val="both"/>
        <w:rPr>
          <w:rFonts w:ascii="Arial" w:eastAsia="Calibri" w:hAnsi="Arial" w:cs="Arial"/>
        </w:rPr>
      </w:pPr>
      <w:r>
        <w:rPr>
          <w:rFonts w:ascii="Arial" w:eastAsia="Calibri" w:hAnsi="Arial" w:cs="Arial"/>
          <w:noProof/>
          <w:lang w:val="es-CR" w:eastAsia="es-CR"/>
        </w:rPr>
        <mc:AlternateContent>
          <mc:Choice Requires="wpg">
            <w:drawing>
              <wp:anchor distT="0" distB="0" distL="114300" distR="114300" simplePos="0" relativeHeight="251705344" behindDoc="0" locked="0" layoutInCell="1" allowOverlap="1" wp14:anchorId="6D2B5CF8" wp14:editId="1219554F">
                <wp:simplePos x="0" y="0"/>
                <wp:positionH relativeFrom="column">
                  <wp:posOffset>-32084</wp:posOffset>
                </wp:positionH>
                <wp:positionV relativeFrom="paragraph">
                  <wp:posOffset>194711</wp:posOffset>
                </wp:positionV>
                <wp:extent cx="6031013" cy="5614736"/>
                <wp:effectExtent l="19050" t="0" r="8255" b="5080"/>
                <wp:wrapNone/>
                <wp:docPr id="47" name="Group 47"/>
                <wp:cNvGraphicFramePr/>
                <a:graphic xmlns:a="http://schemas.openxmlformats.org/drawingml/2006/main">
                  <a:graphicData uri="http://schemas.microsoft.com/office/word/2010/wordprocessingGroup">
                    <wpg:wgp>
                      <wpg:cNvGrpSpPr/>
                      <wpg:grpSpPr>
                        <a:xfrm>
                          <a:off x="0" y="0"/>
                          <a:ext cx="6031013" cy="5614736"/>
                          <a:chOff x="0" y="0"/>
                          <a:chExt cx="6031013" cy="5614736"/>
                        </a:xfrm>
                      </wpg:grpSpPr>
                      <wps:wsp>
                        <wps:cNvPr id="22" name="Text Box 22"/>
                        <wps:cNvSpPr txBox="1"/>
                        <wps:spPr>
                          <a:xfrm>
                            <a:off x="457563" y="0"/>
                            <a:ext cx="5547360" cy="1375410"/>
                          </a:xfrm>
                          <a:prstGeom prst="roundRect">
                            <a:avLst/>
                          </a:prstGeom>
                          <a:solidFill>
                            <a:srgbClr val="9ECAA1">
                              <a:alpha val="31172"/>
                            </a:srgbClr>
                          </a:solidFill>
                          <a:ln>
                            <a:noFill/>
                          </a:ln>
                        </wps:spPr>
                        <wps:style>
                          <a:lnRef idx="0">
                            <a:scrgbClr r="0" g="0" b="0"/>
                          </a:lnRef>
                          <a:fillRef idx="0">
                            <a:scrgbClr r="0" g="0" b="0"/>
                          </a:fillRef>
                          <a:effectRef idx="0">
                            <a:scrgbClr r="0" g="0" b="0"/>
                          </a:effectRef>
                          <a:fontRef idx="minor">
                            <a:schemeClr val="lt1"/>
                          </a:fontRef>
                        </wps:style>
                        <wps:txbx>
                          <w:txbxContent>
                            <w:p w14:paraId="75C85A52" w14:textId="0CB54F2D" w:rsidR="00421105" w:rsidRPr="00E01BA3" w:rsidRDefault="00421105" w:rsidP="00E01BA3">
                              <w:pPr>
                                <w:spacing w:line="276" w:lineRule="auto"/>
                                <w:ind w:left="720"/>
                                <w:jc w:val="both"/>
                                <w:rPr>
                                  <w:rFonts w:ascii="Arial" w:hAnsi="Arial" w:cs="Arial"/>
                                  <w:color w:val="000000" w:themeColor="text1"/>
                                  <w:sz w:val="20"/>
                                  <w:szCs w:val="20"/>
                                </w:rPr>
                              </w:pPr>
                              <w:r w:rsidRPr="00E01BA3">
                                <w:rPr>
                                  <w:rFonts w:ascii="Arial" w:hAnsi="Arial" w:cs="Arial"/>
                                  <w:color w:val="000000" w:themeColor="text1"/>
                                  <w:sz w:val="20"/>
                                  <w:szCs w:val="20"/>
                                </w:rPr>
                                <w:t xml:space="preserve">El </w:t>
                              </w:r>
                              <w:r w:rsidRPr="00E01BA3">
                                <w:rPr>
                                  <w:rFonts w:ascii="Arial" w:hAnsi="Arial" w:cs="Arial"/>
                                  <w:b/>
                                  <w:color w:val="000000" w:themeColor="text1"/>
                                  <w:sz w:val="20"/>
                                  <w:szCs w:val="20"/>
                                </w:rPr>
                                <w:t>Director</w:t>
                              </w:r>
                              <w:r>
                                <w:rPr>
                                  <w:rFonts w:ascii="Arial" w:hAnsi="Arial" w:cs="Arial"/>
                                  <w:b/>
                                  <w:color w:val="000000" w:themeColor="text1"/>
                                  <w:sz w:val="20"/>
                                  <w:szCs w:val="20"/>
                                </w:rPr>
                                <w:t xml:space="preserve"> </w:t>
                              </w:r>
                              <w:r w:rsidRPr="00E01BA3">
                                <w:rPr>
                                  <w:rFonts w:ascii="Arial" w:hAnsi="Arial" w:cs="Arial"/>
                                  <w:b/>
                                  <w:color w:val="000000" w:themeColor="text1"/>
                                  <w:sz w:val="20"/>
                                  <w:szCs w:val="20"/>
                                </w:rPr>
                                <w:t>(a) del Centro Educativo</w:t>
                              </w:r>
                              <w:r w:rsidRPr="00E01BA3">
                                <w:rPr>
                                  <w:rFonts w:ascii="Arial" w:hAnsi="Arial" w:cs="Arial"/>
                                  <w:color w:val="000000" w:themeColor="text1"/>
                                  <w:sz w:val="20"/>
                                  <w:szCs w:val="20"/>
                                </w:rPr>
                                <w:t xml:space="preserve">, El </w:t>
                              </w:r>
                              <w:r w:rsidRPr="00E01BA3">
                                <w:rPr>
                                  <w:rFonts w:ascii="Arial" w:hAnsi="Arial" w:cs="Arial"/>
                                  <w:b/>
                                  <w:color w:val="000000" w:themeColor="text1"/>
                                  <w:sz w:val="20"/>
                                  <w:szCs w:val="20"/>
                                </w:rPr>
                                <w:t>Coordinador</w:t>
                              </w:r>
                              <w:r>
                                <w:rPr>
                                  <w:rFonts w:ascii="Arial" w:hAnsi="Arial" w:cs="Arial"/>
                                  <w:b/>
                                  <w:color w:val="000000" w:themeColor="text1"/>
                                  <w:sz w:val="20"/>
                                  <w:szCs w:val="20"/>
                                </w:rPr>
                                <w:t xml:space="preserve"> </w:t>
                              </w:r>
                              <w:r w:rsidRPr="00E01BA3">
                                <w:rPr>
                                  <w:rFonts w:ascii="Arial" w:hAnsi="Arial" w:cs="Arial"/>
                                  <w:b/>
                                  <w:color w:val="000000" w:themeColor="text1"/>
                                  <w:sz w:val="20"/>
                                  <w:szCs w:val="20"/>
                                </w:rPr>
                                <w:t>(a) Técnico</w:t>
                              </w:r>
                              <w:r w:rsidRPr="00E01BA3">
                                <w:rPr>
                                  <w:rFonts w:ascii="Arial" w:hAnsi="Arial" w:cs="Arial"/>
                                  <w:color w:val="000000" w:themeColor="text1"/>
                                  <w:sz w:val="20"/>
                                  <w:szCs w:val="20"/>
                                </w:rPr>
                                <w:t xml:space="preserve"> </w:t>
                              </w:r>
                              <w:r w:rsidRPr="008F08BC">
                                <w:rPr>
                                  <w:rFonts w:ascii="Arial" w:hAnsi="Arial" w:cs="Arial"/>
                                  <w:b/>
                                  <w:color w:val="000000" w:themeColor="text1"/>
                                  <w:sz w:val="20"/>
                                  <w:szCs w:val="20"/>
                                </w:rPr>
                                <w:t>(a)</w:t>
                              </w:r>
                              <w:r>
                                <w:rPr>
                                  <w:rFonts w:ascii="Arial" w:hAnsi="Arial" w:cs="Arial"/>
                                  <w:color w:val="000000" w:themeColor="text1"/>
                                  <w:sz w:val="20"/>
                                  <w:szCs w:val="20"/>
                                </w:rPr>
                                <w:t xml:space="preserve"> y los </w:t>
                              </w:r>
                              <w:r w:rsidRPr="004A2F5A">
                                <w:rPr>
                                  <w:rFonts w:ascii="Arial" w:hAnsi="Arial" w:cs="Arial"/>
                                  <w:b/>
                                  <w:color w:val="000000" w:themeColor="text1"/>
                                  <w:sz w:val="20"/>
                                  <w:szCs w:val="20"/>
                                </w:rPr>
                                <w:t>(as)</w:t>
                              </w:r>
                              <w:r w:rsidRPr="00E01BA3">
                                <w:rPr>
                                  <w:rFonts w:ascii="Arial" w:hAnsi="Arial" w:cs="Arial"/>
                                  <w:color w:val="000000" w:themeColor="text1"/>
                                  <w:sz w:val="20"/>
                                  <w:szCs w:val="20"/>
                                </w:rPr>
                                <w:t xml:space="preserve"> docentes</w:t>
                              </w:r>
                              <w:r w:rsidRPr="00E01BA3">
                                <w:rPr>
                                  <w:rFonts w:ascii="Arial" w:hAnsi="Arial" w:cs="Arial"/>
                                  <w:b/>
                                  <w:color w:val="000000" w:themeColor="text1"/>
                                  <w:sz w:val="20"/>
                                  <w:szCs w:val="20"/>
                                </w:rPr>
                                <w:t xml:space="preserve"> de las Especialidades Técnicas</w:t>
                              </w:r>
                              <w:r w:rsidRPr="00E01BA3">
                                <w:rPr>
                                  <w:rFonts w:ascii="Arial" w:hAnsi="Arial" w:cs="Arial"/>
                                  <w:color w:val="000000" w:themeColor="text1"/>
                                  <w:sz w:val="20"/>
                                  <w:szCs w:val="20"/>
                                </w:rPr>
                                <w:t xml:space="preserve"> realizan un estudio con la finalidad de hacer ajustes al Plan Operativo de inversión vigente. Lo anterior con el propósito de atender las necesidades específicas de una especialidad </w:t>
                              </w:r>
                              <w:r w:rsidR="008F365C" w:rsidRPr="008F365C">
                                <w:rPr>
                                  <w:rFonts w:ascii="Arial" w:hAnsi="Arial" w:cs="Arial"/>
                                  <w:color w:val="000000" w:themeColor="text1"/>
                                  <w:sz w:val="20"/>
                                  <w:szCs w:val="20"/>
                                </w:rPr>
                                <w:t>o</w:t>
                              </w:r>
                              <w:r w:rsidRPr="008F365C">
                                <w:rPr>
                                  <w:rFonts w:ascii="Arial" w:hAnsi="Arial" w:cs="Arial"/>
                                  <w:color w:val="000000" w:themeColor="text1"/>
                                  <w:sz w:val="20"/>
                                  <w:szCs w:val="20"/>
                                </w:rPr>
                                <w:t xml:space="preserve"> área de aprendizaje institucional, que se dan en un momento determinado y que no se contemplaron cuando se aprobó el Plan de Desarrollo Quinquenal vigente. Con base en</w:t>
                              </w:r>
                              <w:r w:rsidRPr="00E01BA3">
                                <w:rPr>
                                  <w:rFonts w:ascii="Arial" w:hAnsi="Arial" w:cs="Arial"/>
                                  <w:color w:val="000000" w:themeColor="text1"/>
                                  <w:sz w:val="20"/>
                                  <w:szCs w:val="20"/>
                                </w:rPr>
                                <w:t xml:space="preserve"> esto se realiza la propuesta de modificación al Plan Operativo.</w:t>
                              </w:r>
                            </w:p>
                            <w:p w14:paraId="155C71ED" w14:textId="77777777" w:rsidR="00421105" w:rsidRPr="00E01BA3" w:rsidRDefault="00421105" w:rsidP="00E01BA3">
                              <w:pPr>
                                <w:spacing w:line="276" w:lineRule="auto"/>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247832"/>
                            <a:ext cx="883920" cy="883920"/>
                          </a:xfrm>
                          <a:prstGeom prst="ellipse">
                            <a:avLst/>
                          </a:prstGeom>
                          <a:solidFill>
                            <a:srgbClr val="309C47"/>
                          </a:solidFill>
                          <a:ln w="28575">
                            <a:solidFill>
                              <a:srgbClr val="AED24C"/>
                            </a:solidFill>
                          </a:ln>
                        </wps:spPr>
                        <wps:style>
                          <a:lnRef idx="2">
                            <a:schemeClr val="accent2"/>
                          </a:lnRef>
                          <a:fillRef idx="1">
                            <a:schemeClr val="lt1"/>
                          </a:fillRef>
                          <a:effectRef idx="0">
                            <a:schemeClr val="accent2"/>
                          </a:effectRef>
                          <a:fontRef idx="minor">
                            <a:schemeClr val="dk1"/>
                          </a:fontRef>
                        </wps:style>
                        <wps:txbx>
                          <w:txbxContent>
                            <w:p w14:paraId="6EE4D892" w14:textId="3F3121AF" w:rsidR="00421105" w:rsidRPr="00E01BA3" w:rsidRDefault="00421105" w:rsidP="00262C8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03DC17FF" w14:textId="2C37AC97" w:rsidR="00421105" w:rsidRPr="00E01BA3" w:rsidRDefault="00421105" w:rsidP="00262C8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448854" y="1593669"/>
                            <a:ext cx="5556069" cy="687705"/>
                          </a:xfrm>
                          <a:prstGeom prst="roundRect">
                            <a:avLst/>
                          </a:prstGeom>
                          <a:solidFill>
                            <a:srgbClr val="A7C04A">
                              <a:alpha val="31449"/>
                            </a:srgbClr>
                          </a:solidFill>
                          <a:ln>
                            <a:noFill/>
                          </a:ln>
                        </wps:spPr>
                        <wps:style>
                          <a:lnRef idx="0">
                            <a:scrgbClr r="0" g="0" b="0"/>
                          </a:lnRef>
                          <a:fillRef idx="0">
                            <a:scrgbClr r="0" g="0" b="0"/>
                          </a:fillRef>
                          <a:effectRef idx="0">
                            <a:scrgbClr r="0" g="0" b="0"/>
                          </a:effectRef>
                          <a:fontRef idx="minor">
                            <a:schemeClr val="lt1"/>
                          </a:fontRef>
                        </wps:style>
                        <wps:txbx>
                          <w:txbxContent>
                            <w:p w14:paraId="76B279BA" w14:textId="4A566CC6" w:rsidR="00421105" w:rsidRPr="00E01BA3" w:rsidRDefault="00421105" w:rsidP="00AA0F52">
                              <w:pPr>
                                <w:spacing w:line="276" w:lineRule="auto"/>
                                <w:ind w:left="720"/>
                                <w:jc w:val="both"/>
                                <w:rPr>
                                  <w:rFonts w:ascii="Arial" w:hAnsi="Arial" w:cs="Arial"/>
                                  <w:color w:val="000000" w:themeColor="text1"/>
                                  <w:sz w:val="20"/>
                                  <w:szCs w:val="20"/>
                                </w:rPr>
                              </w:pPr>
                              <w:r w:rsidRPr="00E01BA3">
                                <w:rPr>
                                  <w:rFonts w:ascii="Arial" w:hAnsi="Arial" w:cs="Arial"/>
                                  <w:color w:val="000000" w:themeColor="text1"/>
                                  <w:sz w:val="20"/>
                                  <w:szCs w:val="20"/>
                                </w:rPr>
                                <w:t>Con base en la propuesta, se realiza reunión de la Comisión Institucional de la Ley N°7372, para analizar la propuesta de las necesidades de modificación del Plan de Desarrollo Quinquenal y aprobar el nuevo Plan Operativo de Inversión.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1501866"/>
                            <a:ext cx="883920" cy="883920"/>
                          </a:xfrm>
                          <a:prstGeom prst="ellipse">
                            <a:avLst/>
                          </a:prstGeom>
                          <a:solidFill>
                            <a:srgbClr val="309C47"/>
                          </a:solidFill>
                          <a:ln w="28575">
                            <a:solidFill>
                              <a:srgbClr val="AED24C"/>
                            </a:solidFill>
                          </a:ln>
                        </wps:spPr>
                        <wps:style>
                          <a:lnRef idx="2">
                            <a:schemeClr val="accent2"/>
                          </a:lnRef>
                          <a:fillRef idx="1">
                            <a:schemeClr val="lt1"/>
                          </a:fillRef>
                          <a:effectRef idx="0">
                            <a:schemeClr val="accent2"/>
                          </a:effectRef>
                          <a:fontRef idx="minor">
                            <a:schemeClr val="dk1"/>
                          </a:fontRef>
                        </wps:style>
                        <wps:txbx>
                          <w:txbxContent>
                            <w:p w14:paraId="45E149B2" w14:textId="77777777" w:rsidR="00421105" w:rsidRPr="00E01BA3" w:rsidRDefault="00421105" w:rsidP="00E01BA3">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6ED504FB" w14:textId="51546C64" w:rsidR="00421105" w:rsidRPr="00E01BA3" w:rsidRDefault="00421105" w:rsidP="00E01BA3">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448854" y="2647406"/>
                            <a:ext cx="5547360" cy="652780"/>
                          </a:xfrm>
                          <a:prstGeom prst="roundRect">
                            <a:avLst/>
                          </a:prstGeom>
                          <a:solidFill>
                            <a:srgbClr val="9ECAA1">
                              <a:alpha val="31172"/>
                            </a:srgbClr>
                          </a:solidFill>
                          <a:ln>
                            <a:noFill/>
                          </a:ln>
                        </wps:spPr>
                        <wps:style>
                          <a:lnRef idx="0">
                            <a:scrgbClr r="0" g="0" b="0"/>
                          </a:lnRef>
                          <a:fillRef idx="0">
                            <a:scrgbClr r="0" g="0" b="0"/>
                          </a:fillRef>
                          <a:effectRef idx="0">
                            <a:scrgbClr r="0" g="0" b="0"/>
                          </a:effectRef>
                          <a:fontRef idx="minor">
                            <a:schemeClr val="lt1"/>
                          </a:fontRef>
                        </wps:style>
                        <wps:txbx>
                          <w:txbxContent>
                            <w:p w14:paraId="6EBB613F" w14:textId="77777777" w:rsidR="00421105" w:rsidRPr="00AA0F52" w:rsidRDefault="00421105" w:rsidP="00AA0F52">
                              <w:pPr>
                                <w:spacing w:line="276" w:lineRule="auto"/>
                                <w:ind w:left="720"/>
                                <w:jc w:val="both"/>
                                <w:rPr>
                                  <w:rFonts w:ascii="Arial" w:hAnsi="Arial" w:cs="Arial"/>
                                  <w:color w:val="000000" w:themeColor="text1"/>
                                  <w:sz w:val="20"/>
                                  <w:szCs w:val="20"/>
                                  <w:lang w:val="es-CR"/>
                                </w:rPr>
                              </w:pPr>
                              <w:r w:rsidRPr="00AA0F52">
                                <w:rPr>
                                  <w:rFonts w:ascii="Arial" w:hAnsi="Arial" w:cs="Arial"/>
                                  <w:color w:val="000000" w:themeColor="text1"/>
                                  <w:sz w:val="20"/>
                                  <w:szCs w:val="20"/>
                                  <w:lang w:val="es-CR"/>
                                </w:rPr>
                                <w:t xml:space="preserve">Con la aprobación anterior se realiza reunión del </w:t>
                              </w:r>
                              <w:r w:rsidRPr="00AA0F52">
                                <w:rPr>
                                  <w:rFonts w:ascii="Arial" w:hAnsi="Arial" w:cs="Arial"/>
                                  <w:b/>
                                  <w:color w:val="000000" w:themeColor="text1"/>
                                  <w:sz w:val="20"/>
                                  <w:szCs w:val="20"/>
                                  <w:lang w:val="es-CR"/>
                                </w:rPr>
                                <w:t>Consejo Técnico</w:t>
                              </w:r>
                              <w:r w:rsidRPr="00AA0F52">
                                <w:rPr>
                                  <w:rFonts w:ascii="Arial" w:hAnsi="Arial" w:cs="Arial"/>
                                  <w:color w:val="000000" w:themeColor="text1"/>
                                  <w:sz w:val="20"/>
                                  <w:szCs w:val="20"/>
                                  <w:lang w:val="es-CR"/>
                                </w:rPr>
                                <w:t>, con el objetivo de aprobar el Plan Operativo de Inversión propuesto por la Comisión Institucional de la Ley N°7372.</w:t>
                              </w:r>
                            </w:p>
                            <w:p w14:paraId="7230D08A" w14:textId="77777777" w:rsidR="00421105" w:rsidRPr="00AA0F52" w:rsidRDefault="00421105" w:rsidP="00AA0F52">
                              <w:pPr>
                                <w:spacing w:line="276" w:lineRule="auto"/>
                                <w:jc w:val="both"/>
                                <w:rPr>
                                  <w:rFonts w:ascii="Arial" w:hAnsi="Arial" w:cs="Arial"/>
                                  <w:color w:val="000000" w:themeColor="text1"/>
                                  <w:sz w:val="20"/>
                                  <w:szCs w:val="20"/>
                                  <w:lang w:val="es-C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2529478"/>
                            <a:ext cx="883920" cy="883920"/>
                          </a:xfrm>
                          <a:prstGeom prst="ellipse">
                            <a:avLst/>
                          </a:prstGeom>
                          <a:solidFill>
                            <a:srgbClr val="309C47"/>
                          </a:solidFill>
                          <a:ln w="28575">
                            <a:solidFill>
                              <a:srgbClr val="AED24C"/>
                            </a:solidFill>
                          </a:ln>
                        </wps:spPr>
                        <wps:style>
                          <a:lnRef idx="2">
                            <a:schemeClr val="accent2"/>
                          </a:lnRef>
                          <a:fillRef idx="1">
                            <a:schemeClr val="lt1"/>
                          </a:fillRef>
                          <a:effectRef idx="0">
                            <a:schemeClr val="accent2"/>
                          </a:effectRef>
                          <a:fontRef idx="minor">
                            <a:schemeClr val="dk1"/>
                          </a:fontRef>
                        </wps:style>
                        <wps:txbx>
                          <w:txbxContent>
                            <w:p w14:paraId="55C66D31"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3857C6F8" w14:textId="05D59864"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474980" y="3709852"/>
                            <a:ext cx="5555615" cy="687705"/>
                          </a:xfrm>
                          <a:prstGeom prst="roundRect">
                            <a:avLst/>
                          </a:prstGeom>
                          <a:solidFill>
                            <a:srgbClr val="A7C04A">
                              <a:alpha val="31449"/>
                            </a:srgbClr>
                          </a:solidFill>
                          <a:ln>
                            <a:noFill/>
                          </a:ln>
                        </wps:spPr>
                        <wps:style>
                          <a:lnRef idx="0">
                            <a:scrgbClr r="0" g="0" b="0"/>
                          </a:lnRef>
                          <a:fillRef idx="0">
                            <a:scrgbClr r="0" g="0" b="0"/>
                          </a:fillRef>
                          <a:effectRef idx="0">
                            <a:scrgbClr r="0" g="0" b="0"/>
                          </a:effectRef>
                          <a:fontRef idx="minor">
                            <a:schemeClr val="lt1"/>
                          </a:fontRef>
                        </wps:style>
                        <wps:txbx>
                          <w:txbxContent>
                            <w:p w14:paraId="69F0774B" w14:textId="1AE9915B" w:rsidR="00421105" w:rsidRPr="00E01BA3" w:rsidRDefault="00421105" w:rsidP="00AA0F52">
                              <w:pPr>
                                <w:spacing w:line="276" w:lineRule="auto"/>
                                <w:ind w:left="720"/>
                                <w:jc w:val="both"/>
                                <w:rPr>
                                  <w:rFonts w:ascii="Arial" w:hAnsi="Arial" w:cs="Arial"/>
                                  <w:color w:val="000000" w:themeColor="text1"/>
                                  <w:sz w:val="20"/>
                                  <w:szCs w:val="20"/>
                                </w:rPr>
                              </w:pPr>
                              <w:r w:rsidRPr="00AA0F52">
                                <w:rPr>
                                  <w:rFonts w:ascii="Arial" w:hAnsi="Arial" w:cs="Arial"/>
                                  <w:color w:val="000000" w:themeColor="text1"/>
                                  <w:sz w:val="20"/>
                                  <w:szCs w:val="20"/>
                                </w:rPr>
                                <w:t>En sesión la Junta Administrativa procede a ratificar el acuerdo tomado por la Comisión Institucional de la Ley N°7372 y Área Técnica para la modificación al Plan de Desarrollo Quinquenal.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34834" y="3626758"/>
                            <a:ext cx="883920" cy="883920"/>
                          </a:xfrm>
                          <a:prstGeom prst="ellipse">
                            <a:avLst/>
                          </a:prstGeom>
                          <a:solidFill>
                            <a:srgbClr val="309C47"/>
                          </a:solidFill>
                          <a:ln w="28575">
                            <a:solidFill>
                              <a:srgbClr val="AED24C"/>
                            </a:solidFill>
                          </a:ln>
                        </wps:spPr>
                        <wps:style>
                          <a:lnRef idx="2">
                            <a:schemeClr val="accent2"/>
                          </a:lnRef>
                          <a:fillRef idx="1">
                            <a:schemeClr val="lt1"/>
                          </a:fillRef>
                          <a:effectRef idx="0">
                            <a:schemeClr val="accent2"/>
                          </a:effectRef>
                          <a:fontRef idx="minor">
                            <a:schemeClr val="dk1"/>
                          </a:fontRef>
                        </wps:style>
                        <wps:txbx>
                          <w:txbxContent>
                            <w:p w14:paraId="06921445"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2D2049C0" w14:textId="06033F9D"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483653" y="4780537"/>
                            <a:ext cx="5547360" cy="834199"/>
                          </a:xfrm>
                          <a:prstGeom prst="roundRect">
                            <a:avLst/>
                          </a:prstGeom>
                          <a:solidFill>
                            <a:srgbClr val="9ECAA1">
                              <a:alpha val="31172"/>
                            </a:srgbClr>
                          </a:solidFill>
                          <a:ln>
                            <a:noFill/>
                          </a:ln>
                        </wps:spPr>
                        <wps:style>
                          <a:lnRef idx="0">
                            <a:scrgbClr r="0" g="0" b="0"/>
                          </a:lnRef>
                          <a:fillRef idx="0">
                            <a:scrgbClr r="0" g="0" b="0"/>
                          </a:fillRef>
                          <a:effectRef idx="0">
                            <a:scrgbClr r="0" g="0" b="0"/>
                          </a:effectRef>
                          <a:fontRef idx="minor">
                            <a:schemeClr val="lt1"/>
                          </a:fontRef>
                        </wps:style>
                        <wps:txbx>
                          <w:txbxContent>
                            <w:p w14:paraId="1EE400A1" w14:textId="654F202D" w:rsidR="00421105" w:rsidRPr="00AA0F52" w:rsidRDefault="00421105" w:rsidP="008F365C">
                              <w:pPr>
                                <w:spacing w:line="276" w:lineRule="auto"/>
                                <w:ind w:left="720"/>
                                <w:jc w:val="both"/>
                                <w:rPr>
                                  <w:rFonts w:ascii="Arial" w:hAnsi="Arial" w:cs="Arial"/>
                                  <w:color w:val="000000" w:themeColor="text1"/>
                                  <w:sz w:val="20"/>
                                  <w:szCs w:val="20"/>
                                </w:rPr>
                              </w:pPr>
                              <w:r w:rsidRPr="00AA0F52">
                                <w:rPr>
                                  <w:rFonts w:ascii="Arial" w:hAnsi="Arial" w:cs="Arial"/>
                                  <w:color w:val="000000" w:themeColor="text1"/>
                                  <w:sz w:val="20"/>
                                  <w:szCs w:val="20"/>
                                  <w:lang w:val="es-CR"/>
                                </w:rPr>
                                <w:t xml:space="preserve">El </w:t>
                              </w:r>
                              <w:r>
                                <w:rPr>
                                  <w:rFonts w:ascii="Arial" w:hAnsi="Arial" w:cs="Arial"/>
                                  <w:color w:val="000000" w:themeColor="text1"/>
                                  <w:sz w:val="20"/>
                                  <w:szCs w:val="20"/>
                                  <w:lang w:val="es-CR"/>
                                </w:rPr>
                                <w:t>D</w:t>
                              </w:r>
                              <w:r w:rsidRPr="00AA0F52">
                                <w:rPr>
                                  <w:rFonts w:ascii="Arial" w:hAnsi="Arial" w:cs="Arial"/>
                                  <w:color w:val="000000" w:themeColor="text1"/>
                                  <w:sz w:val="20"/>
                                  <w:szCs w:val="20"/>
                                  <w:lang w:val="es-CR"/>
                                </w:rPr>
                                <w:t>irector</w:t>
                              </w:r>
                              <w:r>
                                <w:rPr>
                                  <w:rFonts w:ascii="Arial" w:hAnsi="Arial" w:cs="Arial"/>
                                  <w:color w:val="000000" w:themeColor="text1"/>
                                  <w:sz w:val="20"/>
                                  <w:szCs w:val="20"/>
                                  <w:lang w:val="es-CR"/>
                                </w:rPr>
                                <w:t xml:space="preserve"> </w:t>
                              </w:r>
                              <w:r w:rsidRPr="00AA0F52">
                                <w:rPr>
                                  <w:rFonts w:ascii="Arial" w:hAnsi="Arial" w:cs="Arial"/>
                                  <w:color w:val="000000" w:themeColor="text1"/>
                                  <w:sz w:val="20"/>
                                  <w:szCs w:val="20"/>
                                  <w:lang w:val="es-CR"/>
                                </w:rPr>
                                <w:t xml:space="preserve">(a) del Centro Educativo </w:t>
                              </w:r>
                              <w:r w:rsidRPr="008F365C">
                                <w:rPr>
                                  <w:rFonts w:ascii="Arial" w:hAnsi="Arial" w:cs="Arial"/>
                                  <w:color w:val="000000" w:themeColor="text1"/>
                                  <w:sz w:val="20"/>
                                  <w:szCs w:val="20"/>
                                  <w:lang w:val="es-CR"/>
                                </w:rPr>
                                <w:t>envía la documentación para revisión y trámite ante la Comisión Nacional de la Ley N°7372 para su análisis y aprobación.</w:t>
                              </w:r>
                            </w:p>
                            <w:p w14:paraId="0517319F" w14:textId="77777777" w:rsidR="00421105" w:rsidRDefault="004211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4834" y="4680495"/>
                            <a:ext cx="883920" cy="883920"/>
                          </a:xfrm>
                          <a:prstGeom prst="ellipse">
                            <a:avLst/>
                          </a:prstGeom>
                          <a:solidFill>
                            <a:srgbClr val="309C47"/>
                          </a:solidFill>
                          <a:ln w="28575">
                            <a:solidFill>
                              <a:srgbClr val="AED24C"/>
                            </a:solidFill>
                          </a:ln>
                        </wps:spPr>
                        <wps:style>
                          <a:lnRef idx="2">
                            <a:schemeClr val="accent2"/>
                          </a:lnRef>
                          <a:fillRef idx="1">
                            <a:schemeClr val="lt1"/>
                          </a:fillRef>
                          <a:effectRef idx="0">
                            <a:schemeClr val="accent2"/>
                          </a:effectRef>
                          <a:fontRef idx="minor">
                            <a:schemeClr val="dk1"/>
                          </a:fontRef>
                        </wps:style>
                        <wps:txbx>
                          <w:txbxContent>
                            <w:p w14:paraId="087A67C5"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5AEBAE4E" w14:textId="56F85050"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B5CF8" id="Group 47" o:spid="_x0000_s1028" style="position:absolute;left:0;text-align:left;margin-left:-2.55pt;margin-top:15.35pt;width:474.9pt;height:442.1pt;z-index:251705344;mso-height-relative:margin" coordsize="60310,5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">
                <v:roundrect id="Text Box 22" o:spid="_x0000_s1029" style="position:absolute;left:4575;width:55474;height:13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" fillcolor="#9ecaa1" stroked="f">
                  <v:fill opacity="20303f"/>
                  <v:textbox>
                    <w:txbxContent>
                      <w:p w14:paraId="75C85A52" w14:textId="0CB54F2D" w:rsidR="00421105" w:rsidRPr="00E01BA3" w:rsidRDefault="00421105" w:rsidP="00E01BA3">
                        <w:pPr>
                          <w:spacing w:line="276" w:lineRule="auto"/>
                          <w:ind w:left="720"/>
                          <w:jc w:val="both"/>
                          <w:rPr>
                            <w:rFonts w:ascii="Arial" w:hAnsi="Arial" w:cs="Arial"/>
                            <w:color w:val="000000" w:themeColor="text1"/>
                            <w:sz w:val="20"/>
                            <w:szCs w:val="20"/>
                          </w:rPr>
                        </w:pPr>
                        <w:r w:rsidRPr="00E01BA3">
                          <w:rPr>
                            <w:rFonts w:ascii="Arial" w:hAnsi="Arial" w:cs="Arial"/>
                            <w:color w:val="000000" w:themeColor="text1"/>
                            <w:sz w:val="20"/>
                            <w:szCs w:val="20"/>
                          </w:rPr>
                          <w:t xml:space="preserve">El </w:t>
                        </w:r>
                        <w:r w:rsidRPr="00E01BA3">
                          <w:rPr>
                            <w:rFonts w:ascii="Arial" w:hAnsi="Arial" w:cs="Arial"/>
                            <w:b/>
                            <w:color w:val="000000" w:themeColor="text1"/>
                            <w:sz w:val="20"/>
                            <w:szCs w:val="20"/>
                          </w:rPr>
                          <w:t>Director</w:t>
                        </w:r>
                        <w:r>
                          <w:rPr>
                            <w:rFonts w:ascii="Arial" w:hAnsi="Arial" w:cs="Arial"/>
                            <w:b/>
                            <w:color w:val="000000" w:themeColor="text1"/>
                            <w:sz w:val="20"/>
                            <w:szCs w:val="20"/>
                          </w:rPr>
                          <w:t xml:space="preserve"> </w:t>
                        </w:r>
                        <w:r w:rsidRPr="00E01BA3">
                          <w:rPr>
                            <w:rFonts w:ascii="Arial" w:hAnsi="Arial" w:cs="Arial"/>
                            <w:b/>
                            <w:color w:val="000000" w:themeColor="text1"/>
                            <w:sz w:val="20"/>
                            <w:szCs w:val="20"/>
                          </w:rPr>
                          <w:t>(a) del Centro Educativo</w:t>
                        </w:r>
                        <w:r w:rsidRPr="00E01BA3">
                          <w:rPr>
                            <w:rFonts w:ascii="Arial" w:hAnsi="Arial" w:cs="Arial"/>
                            <w:color w:val="000000" w:themeColor="text1"/>
                            <w:sz w:val="20"/>
                            <w:szCs w:val="20"/>
                          </w:rPr>
                          <w:t xml:space="preserve">, El </w:t>
                        </w:r>
                        <w:r w:rsidRPr="00E01BA3">
                          <w:rPr>
                            <w:rFonts w:ascii="Arial" w:hAnsi="Arial" w:cs="Arial"/>
                            <w:b/>
                            <w:color w:val="000000" w:themeColor="text1"/>
                            <w:sz w:val="20"/>
                            <w:szCs w:val="20"/>
                          </w:rPr>
                          <w:t>Coordinador</w:t>
                        </w:r>
                        <w:r>
                          <w:rPr>
                            <w:rFonts w:ascii="Arial" w:hAnsi="Arial" w:cs="Arial"/>
                            <w:b/>
                            <w:color w:val="000000" w:themeColor="text1"/>
                            <w:sz w:val="20"/>
                            <w:szCs w:val="20"/>
                          </w:rPr>
                          <w:t xml:space="preserve"> </w:t>
                        </w:r>
                        <w:r w:rsidRPr="00E01BA3">
                          <w:rPr>
                            <w:rFonts w:ascii="Arial" w:hAnsi="Arial" w:cs="Arial"/>
                            <w:b/>
                            <w:color w:val="000000" w:themeColor="text1"/>
                            <w:sz w:val="20"/>
                            <w:szCs w:val="20"/>
                          </w:rPr>
                          <w:t>(a) Técnico</w:t>
                        </w:r>
                        <w:r w:rsidRPr="00E01BA3">
                          <w:rPr>
                            <w:rFonts w:ascii="Arial" w:hAnsi="Arial" w:cs="Arial"/>
                            <w:color w:val="000000" w:themeColor="text1"/>
                            <w:sz w:val="20"/>
                            <w:szCs w:val="20"/>
                          </w:rPr>
                          <w:t xml:space="preserve"> </w:t>
                        </w:r>
                        <w:r w:rsidRPr="008F08BC">
                          <w:rPr>
                            <w:rFonts w:ascii="Arial" w:hAnsi="Arial" w:cs="Arial"/>
                            <w:b/>
                            <w:color w:val="000000" w:themeColor="text1"/>
                            <w:sz w:val="20"/>
                            <w:szCs w:val="20"/>
                          </w:rPr>
                          <w:t>(a)</w:t>
                        </w:r>
                        <w:r>
                          <w:rPr>
                            <w:rFonts w:ascii="Arial" w:hAnsi="Arial" w:cs="Arial"/>
                            <w:color w:val="000000" w:themeColor="text1"/>
                            <w:sz w:val="20"/>
                            <w:szCs w:val="20"/>
                          </w:rPr>
                          <w:t xml:space="preserve"> y los </w:t>
                        </w:r>
                        <w:r w:rsidRPr="004A2F5A">
                          <w:rPr>
                            <w:rFonts w:ascii="Arial" w:hAnsi="Arial" w:cs="Arial"/>
                            <w:b/>
                            <w:color w:val="000000" w:themeColor="text1"/>
                            <w:sz w:val="20"/>
                            <w:szCs w:val="20"/>
                          </w:rPr>
                          <w:t>(as)</w:t>
                        </w:r>
                        <w:r w:rsidRPr="00E01BA3">
                          <w:rPr>
                            <w:rFonts w:ascii="Arial" w:hAnsi="Arial" w:cs="Arial"/>
                            <w:color w:val="000000" w:themeColor="text1"/>
                            <w:sz w:val="20"/>
                            <w:szCs w:val="20"/>
                          </w:rPr>
                          <w:t xml:space="preserve"> docentes</w:t>
                        </w:r>
                        <w:r w:rsidRPr="00E01BA3">
                          <w:rPr>
                            <w:rFonts w:ascii="Arial" w:hAnsi="Arial" w:cs="Arial"/>
                            <w:b/>
                            <w:color w:val="000000" w:themeColor="text1"/>
                            <w:sz w:val="20"/>
                            <w:szCs w:val="20"/>
                          </w:rPr>
                          <w:t xml:space="preserve"> de las Especialidades Técnicas</w:t>
                        </w:r>
                        <w:r w:rsidRPr="00E01BA3">
                          <w:rPr>
                            <w:rFonts w:ascii="Arial" w:hAnsi="Arial" w:cs="Arial"/>
                            <w:color w:val="000000" w:themeColor="text1"/>
                            <w:sz w:val="20"/>
                            <w:szCs w:val="20"/>
                          </w:rPr>
                          <w:t xml:space="preserve"> realizan un estudio con la finalidad de hacer ajustes al Plan Operativo de inversión vigente. Lo anterior con el propósito de atender las necesidades específicas de una especialidad </w:t>
                        </w:r>
                        <w:r w:rsidR="008F365C" w:rsidRPr="008F365C">
                          <w:rPr>
                            <w:rFonts w:ascii="Arial" w:hAnsi="Arial" w:cs="Arial"/>
                            <w:color w:val="000000" w:themeColor="text1"/>
                            <w:sz w:val="20"/>
                            <w:szCs w:val="20"/>
                          </w:rPr>
                          <w:t>o</w:t>
                        </w:r>
                        <w:r w:rsidRPr="008F365C">
                          <w:rPr>
                            <w:rFonts w:ascii="Arial" w:hAnsi="Arial" w:cs="Arial"/>
                            <w:color w:val="000000" w:themeColor="text1"/>
                            <w:sz w:val="20"/>
                            <w:szCs w:val="20"/>
                          </w:rPr>
                          <w:t xml:space="preserve"> área de aprendizaje institucional, que se dan en un momento determinado y que no se contemplaron cuando se aprobó el Plan de Desarrollo Quinquenal vigente. Con base en</w:t>
                        </w:r>
                        <w:r w:rsidRPr="00E01BA3">
                          <w:rPr>
                            <w:rFonts w:ascii="Arial" w:hAnsi="Arial" w:cs="Arial"/>
                            <w:color w:val="000000" w:themeColor="text1"/>
                            <w:sz w:val="20"/>
                            <w:szCs w:val="20"/>
                          </w:rPr>
                          <w:t xml:space="preserve"> esto se realiza la propuesta de modificación al Plan Operativo.</w:t>
                        </w:r>
                      </w:p>
                      <w:p w14:paraId="155C71ED" w14:textId="77777777" w:rsidR="00421105" w:rsidRPr="00E01BA3" w:rsidRDefault="00421105" w:rsidP="00E01BA3">
                        <w:pPr>
                          <w:spacing w:line="276" w:lineRule="auto"/>
                          <w:rPr>
                            <w:rFonts w:ascii="Arial" w:hAnsi="Arial" w:cs="Arial"/>
                            <w:color w:val="000000" w:themeColor="text1"/>
                            <w:sz w:val="20"/>
                            <w:szCs w:val="20"/>
                          </w:rPr>
                        </w:pPr>
                      </w:p>
                    </w:txbxContent>
                  </v:textbox>
                </v:roundrect>
                <v:oval id="Text Box 23" o:spid="_x0000_s1030" style="position:absolute;top:2478;width:8839;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" fillcolor="#309c47" strokecolor="#aed24c" strokeweight="2.25pt">
                  <v:stroke joinstyle="miter"/>
                  <v:textbox>
                    <w:txbxContent>
                      <w:p w14:paraId="6EE4D892" w14:textId="3F3121AF" w:rsidR="00421105" w:rsidRPr="00E01BA3" w:rsidRDefault="00421105" w:rsidP="00262C8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03DC17FF" w14:textId="2C37AC97" w:rsidR="00421105" w:rsidRPr="00E01BA3" w:rsidRDefault="00421105" w:rsidP="00262C8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v:textbox>
                </v:oval>
                <v:roundrect id="Text Box 25" o:spid="_x0000_s1031" style="position:absolute;left:4488;top:15936;width:55561;height:6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" fillcolor="#a7c04a" stroked="f">
                  <v:fill opacity="20560f"/>
                  <v:textbox>
                    <w:txbxContent>
                      <w:p w14:paraId="76B279BA" w14:textId="4A566CC6" w:rsidR="00421105" w:rsidRPr="00E01BA3" w:rsidRDefault="00421105" w:rsidP="00AA0F52">
                        <w:pPr>
                          <w:spacing w:line="276" w:lineRule="auto"/>
                          <w:ind w:left="720"/>
                          <w:jc w:val="both"/>
                          <w:rPr>
                            <w:rFonts w:ascii="Arial" w:hAnsi="Arial" w:cs="Arial"/>
                            <w:color w:val="000000" w:themeColor="text1"/>
                            <w:sz w:val="20"/>
                            <w:szCs w:val="20"/>
                          </w:rPr>
                        </w:pPr>
                        <w:r w:rsidRPr="00E01BA3">
                          <w:rPr>
                            <w:rFonts w:ascii="Arial" w:hAnsi="Arial" w:cs="Arial"/>
                            <w:color w:val="000000" w:themeColor="text1"/>
                            <w:sz w:val="20"/>
                            <w:szCs w:val="20"/>
                          </w:rPr>
                          <w:t>Con base en la propuesta, se realiza reunión de la Comisión Institucional de la Ley N°7372, para analizar la propuesta de las necesidades de modificación del Plan de Desarrollo Quinquenal y aprobar el nuevo Plan Operativo de Inversión.</w:t>
                        </w:r>
                      </w:p>
                    </w:txbxContent>
                  </v:textbox>
                </v:roundrect>
                <v:oval id="Text Box 34" o:spid="_x0000_s1032" style="position:absolute;top:15018;width:8839;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" fillcolor="#309c47" strokecolor="#aed24c" strokeweight="2.25pt">
                  <v:stroke joinstyle="miter"/>
                  <v:textbox>
                    <w:txbxContent>
                      <w:p w14:paraId="45E149B2" w14:textId="77777777" w:rsidR="00421105" w:rsidRPr="00E01BA3" w:rsidRDefault="00421105" w:rsidP="00E01BA3">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6ED504FB" w14:textId="51546C64" w:rsidR="00421105" w:rsidRPr="00E01BA3" w:rsidRDefault="00421105" w:rsidP="00E01BA3">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v:textbox>
                </v:oval>
                <v:roundrect id="Text Box 35" o:spid="_x0000_s1033" style="position:absolute;left:4488;top:26474;width:55474;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" fillcolor="#9ecaa1" stroked="f">
                  <v:fill opacity="20303f"/>
                  <v:textbox>
                    <w:txbxContent>
                      <w:p w14:paraId="6EBB613F" w14:textId="77777777" w:rsidR="00421105" w:rsidRPr="00AA0F52" w:rsidRDefault="00421105" w:rsidP="00AA0F52">
                        <w:pPr>
                          <w:spacing w:line="276" w:lineRule="auto"/>
                          <w:ind w:left="720"/>
                          <w:jc w:val="both"/>
                          <w:rPr>
                            <w:rFonts w:ascii="Arial" w:hAnsi="Arial" w:cs="Arial"/>
                            <w:color w:val="000000" w:themeColor="text1"/>
                            <w:sz w:val="20"/>
                            <w:szCs w:val="20"/>
                            <w:lang w:val="es-CR"/>
                          </w:rPr>
                        </w:pPr>
                        <w:r w:rsidRPr="00AA0F52">
                          <w:rPr>
                            <w:rFonts w:ascii="Arial" w:hAnsi="Arial" w:cs="Arial"/>
                            <w:color w:val="000000" w:themeColor="text1"/>
                            <w:sz w:val="20"/>
                            <w:szCs w:val="20"/>
                            <w:lang w:val="es-CR"/>
                          </w:rPr>
                          <w:t xml:space="preserve">Con la aprobación anterior se realiza reunión del </w:t>
                        </w:r>
                        <w:r w:rsidRPr="00AA0F52">
                          <w:rPr>
                            <w:rFonts w:ascii="Arial" w:hAnsi="Arial" w:cs="Arial"/>
                            <w:b/>
                            <w:color w:val="000000" w:themeColor="text1"/>
                            <w:sz w:val="20"/>
                            <w:szCs w:val="20"/>
                            <w:lang w:val="es-CR"/>
                          </w:rPr>
                          <w:t>Consejo Técnico</w:t>
                        </w:r>
                        <w:r w:rsidRPr="00AA0F52">
                          <w:rPr>
                            <w:rFonts w:ascii="Arial" w:hAnsi="Arial" w:cs="Arial"/>
                            <w:color w:val="000000" w:themeColor="text1"/>
                            <w:sz w:val="20"/>
                            <w:szCs w:val="20"/>
                            <w:lang w:val="es-CR"/>
                          </w:rPr>
                          <w:t>, con el objetivo de aprobar el Plan Operativo de Inversión propuesto por la Comisión Institucional de la Ley N°7372.</w:t>
                        </w:r>
                      </w:p>
                      <w:p w14:paraId="7230D08A" w14:textId="77777777" w:rsidR="00421105" w:rsidRPr="00AA0F52" w:rsidRDefault="00421105" w:rsidP="00AA0F52">
                        <w:pPr>
                          <w:spacing w:line="276" w:lineRule="auto"/>
                          <w:jc w:val="both"/>
                          <w:rPr>
                            <w:rFonts w:ascii="Arial" w:hAnsi="Arial" w:cs="Arial"/>
                            <w:color w:val="000000" w:themeColor="text1"/>
                            <w:sz w:val="20"/>
                            <w:szCs w:val="20"/>
                            <w:lang w:val="es-CR"/>
                          </w:rPr>
                        </w:pPr>
                      </w:p>
                    </w:txbxContent>
                  </v:textbox>
                </v:roundrect>
                <v:oval id="Text Box 42" o:spid="_x0000_s1034" style="position:absolute;top:25294;width:8839;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" fillcolor="#309c47" strokecolor="#aed24c" strokeweight="2.25pt">
                  <v:stroke joinstyle="miter"/>
                  <v:textbox>
                    <w:txbxContent>
                      <w:p w14:paraId="55C66D31"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3857C6F8" w14:textId="05D59864"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xbxContent>
                  </v:textbox>
                </v:oval>
                <v:roundrect id="Text Box 43" o:spid="_x0000_s1035" style="position:absolute;left:4749;top:37098;width:55556;height:6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" fillcolor="#a7c04a" stroked="f">
                  <v:fill opacity="20560f"/>
                  <v:textbox>
                    <w:txbxContent>
                      <w:p w14:paraId="69F0774B" w14:textId="1AE9915B" w:rsidR="00421105" w:rsidRPr="00E01BA3" w:rsidRDefault="00421105" w:rsidP="00AA0F52">
                        <w:pPr>
                          <w:spacing w:line="276" w:lineRule="auto"/>
                          <w:ind w:left="720"/>
                          <w:jc w:val="both"/>
                          <w:rPr>
                            <w:rFonts w:ascii="Arial" w:hAnsi="Arial" w:cs="Arial"/>
                            <w:color w:val="000000" w:themeColor="text1"/>
                            <w:sz w:val="20"/>
                            <w:szCs w:val="20"/>
                          </w:rPr>
                        </w:pPr>
                        <w:r w:rsidRPr="00AA0F52">
                          <w:rPr>
                            <w:rFonts w:ascii="Arial" w:hAnsi="Arial" w:cs="Arial"/>
                            <w:color w:val="000000" w:themeColor="text1"/>
                            <w:sz w:val="20"/>
                            <w:szCs w:val="20"/>
                          </w:rPr>
                          <w:t>En sesión la Junta Administrativa procede a ratificar el acuerdo tomado por la Comisión Institucional de la Ley N°7372 y Área Técnica para la modificación al Plan de Desarrollo Quinquenal.</w:t>
                        </w:r>
                      </w:p>
                    </w:txbxContent>
                  </v:textbox>
                </v:roundrect>
                <v:oval id="Text Box 44" o:spid="_x0000_s1036" style="position:absolute;left:348;top:36267;width:8839;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" fillcolor="#309c47" strokecolor="#aed24c" strokeweight="2.25pt">
                  <v:stroke joinstyle="miter"/>
                  <v:textbox>
                    <w:txbxContent>
                      <w:p w14:paraId="06921445"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2D2049C0" w14:textId="06033F9D"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xbxContent>
                  </v:textbox>
                </v:oval>
                <v:roundrect id="Text Box 45" o:spid="_x0000_s1037" style="position:absolute;left:4836;top:47805;width:55474;height:8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" fillcolor="#9ecaa1" stroked="f">
                  <v:fill opacity="20303f"/>
                  <v:textbox>
                    <w:txbxContent>
                      <w:p w14:paraId="1EE400A1" w14:textId="654F202D" w:rsidR="00421105" w:rsidRPr="00AA0F52" w:rsidRDefault="00421105" w:rsidP="008F365C">
                        <w:pPr>
                          <w:spacing w:line="276" w:lineRule="auto"/>
                          <w:ind w:left="720"/>
                          <w:jc w:val="both"/>
                          <w:rPr>
                            <w:rFonts w:ascii="Arial" w:hAnsi="Arial" w:cs="Arial"/>
                            <w:color w:val="000000" w:themeColor="text1"/>
                            <w:sz w:val="20"/>
                            <w:szCs w:val="20"/>
                          </w:rPr>
                        </w:pPr>
                        <w:r w:rsidRPr="00AA0F52">
                          <w:rPr>
                            <w:rFonts w:ascii="Arial" w:hAnsi="Arial" w:cs="Arial"/>
                            <w:color w:val="000000" w:themeColor="text1"/>
                            <w:sz w:val="20"/>
                            <w:szCs w:val="20"/>
                            <w:lang w:val="es-CR"/>
                          </w:rPr>
                          <w:t xml:space="preserve">El </w:t>
                        </w:r>
                        <w:r>
                          <w:rPr>
                            <w:rFonts w:ascii="Arial" w:hAnsi="Arial" w:cs="Arial"/>
                            <w:color w:val="000000" w:themeColor="text1"/>
                            <w:sz w:val="20"/>
                            <w:szCs w:val="20"/>
                            <w:lang w:val="es-CR"/>
                          </w:rPr>
                          <w:t>D</w:t>
                        </w:r>
                        <w:r w:rsidRPr="00AA0F52">
                          <w:rPr>
                            <w:rFonts w:ascii="Arial" w:hAnsi="Arial" w:cs="Arial"/>
                            <w:color w:val="000000" w:themeColor="text1"/>
                            <w:sz w:val="20"/>
                            <w:szCs w:val="20"/>
                            <w:lang w:val="es-CR"/>
                          </w:rPr>
                          <w:t>irector</w:t>
                        </w:r>
                        <w:r>
                          <w:rPr>
                            <w:rFonts w:ascii="Arial" w:hAnsi="Arial" w:cs="Arial"/>
                            <w:color w:val="000000" w:themeColor="text1"/>
                            <w:sz w:val="20"/>
                            <w:szCs w:val="20"/>
                            <w:lang w:val="es-CR"/>
                          </w:rPr>
                          <w:t xml:space="preserve"> </w:t>
                        </w:r>
                        <w:r w:rsidRPr="00AA0F52">
                          <w:rPr>
                            <w:rFonts w:ascii="Arial" w:hAnsi="Arial" w:cs="Arial"/>
                            <w:color w:val="000000" w:themeColor="text1"/>
                            <w:sz w:val="20"/>
                            <w:szCs w:val="20"/>
                            <w:lang w:val="es-CR"/>
                          </w:rPr>
                          <w:t xml:space="preserve">(a) del Centro Educativo </w:t>
                        </w:r>
                        <w:r w:rsidRPr="008F365C">
                          <w:rPr>
                            <w:rFonts w:ascii="Arial" w:hAnsi="Arial" w:cs="Arial"/>
                            <w:color w:val="000000" w:themeColor="text1"/>
                            <w:sz w:val="20"/>
                            <w:szCs w:val="20"/>
                            <w:lang w:val="es-CR"/>
                          </w:rPr>
                          <w:t>envía la documentación para revisión y trámite ante la Comisión Nacional de la Ley N°7372 para su análisis y aprobación.</w:t>
                        </w:r>
                      </w:p>
                      <w:p w14:paraId="0517319F" w14:textId="77777777" w:rsidR="00421105" w:rsidRDefault="00421105"/>
                    </w:txbxContent>
                  </v:textbox>
                </v:roundrect>
                <v:oval id="Text Box 46" o:spid="_x0000_s1038" style="position:absolute;left:348;top:46804;width:8839;height:8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" fillcolor="#309c47" strokecolor="#aed24c" strokeweight="2.25pt">
                  <v:stroke joinstyle="miter"/>
                  <v:textbox>
                    <w:txbxContent>
                      <w:p w14:paraId="087A67C5" w14:textId="77777777" w:rsidR="00421105" w:rsidRPr="00E01BA3" w:rsidRDefault="00421105" w:rsidP="00AA0F52">
                        <w:pPr>
                          <w:jc w:val="center"/>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01BA3">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PASO </w:t>
                        </w:r>
                      </w:p>
                      <w:p w14:paraId="5AEBAE4E" w14:textId="56F85050" w:rsidR="00421105" w:rsidRPr="00E01BA3" w:rsidRDefault="00421105" w:rsidP="00AA0F52">
                        <w:pPr>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xbxContent>
                  </v:textbox>
                </v:oval>
              </v:group>
            </w:pict>
          </mc:Fallback>
        </mc:AlternateContent>
      </w:r>
    </w:p>
    <w:p w14:paraId="1CBAF3CA" w14:textId="6FD71038" w:rsidR="00262C82" w:rsidRDefault="00262C82" w:rsidP="00262C82">
      <w:pPr>
        <w:spacing w:before="240" w:after="240" w:line="360" w:lineRule="auto"/>
        <w:jc w:val="both"/>
        <w:rPr>
          <w:rFonts w:ascii="Arial" w:eastAsia="Calibri" w:hAnsi="Arial" w:cs="Arial"/>
        </w:rPr>
      </w:pPr>
    </w:p>
    <w:p w14:paraId="3F22460E" w14:textId="696127C5" w:rsidR="00262C82" w:rsidRDefault="00262C82" w:rsidP="00262C82">
      <w:pPr>
        <w:spacing w:before="240" w:after="240" w:line="360" w:lineRule="auto"/>
        <w:jc w:val="both"/>
        <w:rPr>
          <w:rFonts w:ascii="Arial" w:eastAsia="Calibri" w:hAnsi="Arial" w:cs="Arial"/>
        </w:rPr>
      </w:pPr>
    </w:p>
    <w:p w14:paraId="40FEB752" w14:textId="31BAF830" w:rsidR="00262C82" w:rsidRDefault="00262C82" w:rsidP="00262C82">
      <w:pPr>
        <w:spacing w:before="240" w:after="240" w:line="360" w:lineRule="auto"/>
        <w:jc w:val="both"/>
        <w:rPr>
          <w:rFonts w:ascii="Arial" w:eastAsia="Calibri" w:hAnsi="Arial" w:cs="Arial"/>
        </w:rPr>
      </w:pPr>
    </w:p>
    <w:p w14:paraId="4E2985CC" w14:textId="42CD81D7" w:rsidR="00262C82" w:rsidRDefault="00262C82" w:rsidP="00262C82">
      <w:pPr>
        <w:spacing w:before="240" w:after="240" w:line="360" w:lineRule="auto"/>
        <w:jc w:val="both"/>
        <w:rPr>
          <w:rFonts w:ascii="Arial" w:eastAsia="Calibri" w:hAnsi="Arial" w:cs="Arial"/>
        </w:rPr>
      </w:pPr>
    </w:p>
    <w:p w14:paraId="2B1C998A" w14:textId="7F493365" w:rsidR="00262C82" w:rsidRDefault="00262C82" w:rsidP="00262C82">
      <w:pPr>
        <w:spacing w:before="240" w:after="240" w:line="360" w:lineRule="auto"/>
        <w:jc w:val="both"/>
        <w:rPr>
          <w:rFonts w:ascii="Arial" w:eastAsia="Calibri" w:hAnsi="Arial" w:cs="Arial"/>
        </w:rPr>
      </w:pPr>
    </w:p>
    <w:p w14:paraId="54BC980A" w14:textId="4A9B2B20" w:rsidR="00E01BA3" w:rsidRDefault="00E01BA3" w:rsidP="00262C82">
      <w:pPr>
        <w:spacing w:before="240" w:after="240" w:line="360" w:lineRule="auto"/>
        <w:jc w:val="both"/>
        <w:rPr>
          <w:rFonts w:ascii="Arial" w:eastAsia="Calibri" w:hAnsi="Arial" w:cs="Arial"/>
        </w:rPr>
      </w:pPr>
    </w:p>
    <w:p w14:paraId="14457834" w14:textId="2A918BDE" w:rsidR="00E01BA3" w:rsidRDefault="00E01BA3" w:rsidP="00262C82">
      <w:pPr>
        <w:spacing w:before="240" w:after="240" w:line="360" w:lineRule="auto"/>
        <w:jc w:val="both"/>
        <w:rPr>
          <w:rFonts w:ascii="Arial" w:eastAsia="Calibri" w:hAnsi="Arial" w:cs="Arial"/>
        </w:rPr>
      </w:pPr>
    </w:p>
    <w:p w14:paraId="383E8781" w14:textId="28C64023" w:rsidR="00E01BA3" w:rsidRDefault="00E01BA3" w:rsidP="00262C82">
      <w:pPr>
        <w:spacing w:before="240" w:after="240" w:line="360" w:lineRule="auto"/>
        <w:jc w:val="both"/>
        <w:rPr>
          <w:rFonts w:ascii="Arial" w:eastAsia="Calibri" w:hAnsi="Arial" w:cs="Arial"/>
        </w:rPr>
      </w:pPr>
    </w:p>
    <w:p w14:paraId="44E608CD" w14:textId="10655657" w:rsidR="00E01BA3" w:rsidRDefault="00E01BA3" w:rsidP="00262C82">
      <w:pPr>
        <w:spacing w:before="240" w:after="240" w:line="360" w:lineRule="auto"/>
        <w:jc w:val="both"/>
        <w:rPr>
          <w:rFonts w:ascii="Arial" w:eastAsia="Calibri" w:hAnsi="Arial" w:cs="Arial"/>
        </w:rPr>
      </w:pPr>
    </w:p>
    <w:p w14:paraId="551D4C3E" w14:textId="790A4653" w:rsidR="00E01BA3" w:rsidRDefault="00E01BA3" w:rsidP="00262C82">
      <w:pPr>
        <w:spacing w:before="240" w:after="240" w:line="360" w:lineRule="auto"/>
        <w:jc w:val="both"/>
        <w:rPr>
          <w:rFonts w:ascii="Arial" w:eastAsia="Calibri" w:hAnsi="Arial" w:cs="Arial"/>
        </w:rPr>
      </w:pPr>
    </w:p>
    <w:p w14:paraId="67C23D1D" w14:textId="1882C056" w:rsidR="00E01BA3" w:rsidRDefault="00E01BA3" w:rsidP="00262C82">
      <w:pPr>
        <w:spacing w:before="240" w:after="240" w:line="360" w:lineRule="auto"/>
        <w:jc w:val="both"/>
        <w:rPr>
          <w:rFonts w:ascii="Arial" w:eastAsia="Calibri" w:hAnsi="Arial" w:cs="Arial"/>
        </w:rPr>
      </w:pPr>
    </w:p>
    <w:p w14:paraId="63EEAE64" w14:textId="611907ED" w:rsidR="00E01BA3" w:rsidRDefault="00E01BA3" w:rsidP="00262C82">
      <w:pPr>
        <w:spacing w:before="240" w:after="240" w:line="360" w:lineRule="auto"/>
        <w:jc w:val="both"/>
        <w:rPr>
          <w:rFonts w:ascii="Arial" w:eastAsia="Calibri" w:hAnsi="Arial" w:cs="Arial"/>
        </w:rPr>
      </w:pPr>
    </w:p>
    <w:p w14:paraId="19A1C7D1" w14:textId="6E7B4CBA" w:rsidR="00E01BA3" w:rsidRDefault="00E01BA3" w:rsidP="00262C82">
      <w:pPr>
        <w:spacing w:before="240" w:after="240" w:line="360" w:lineRule="auto"/>
        <w:jc w:val="both"/>
        <w:rPr>
          <w:rFonts w:ascii="Arial" w:eastAsia="Calibri" w:hAnsi="Arial" w:cs="Arial"/>
        </w:rPr>
      </w:pPr>
    </w:p>
    <w:p w14:paraId="0B3B776E" w14:textId="12335EE8" w:rsidR="00E01BA3" w:rsidRDefault="00E01BA3" w:rsidP="00262C82">
      <w:pPr>
        <w:spacing w:before="240" w:after="240" w:line="360" w:lineRule="auto"/>
        <w:jc w:val="both"/>
        <w:rPr>
          <w:rFonts w:ascii="Arial" w:eastAsia="Calibri" w:hAnsi="Arial" w:cs="Arial"/>
        </w:rPr>
      </w:pPr>
    </w:p>
    <w:p w14:paraId="43E1445A" w14:textId="27925ABB" w:rsidR="005511D5" w:rsidRPr="005511D5" w:rsidRDefault="00AA0F52" w:rsidP="00020F3D">
      <w:pPr>
        <w:tabs>
          <w:tab w:val="left" w:pos="3518"/>
        </w:tabs>
        <w:spacing w:before="240" w:after="240" w:line="360" w:lineRule="auto"/>
        <w:jc w:val="both"/>
        <w:rPr>
          <w:rFonts w:ascii="Arial" w:eastAsia="Calibri" w:hAnsi="Arial" w:cs="Arial"/>
        </w:rPr>
      </w:pPr>
      <w:r w:rsidRPr="00AA0F52">
        <w:rPr>
          <w:rFonts w:ascii="Arial" w:eastAsia="Calibri" w:hAnsi="Arial" w:cs="Arial"/>
        </w:rPr>
        <w:t>El presen</w:t>
      </w:r>
      <w:r w:rsidR="00020F3D">
        <w:rPr>
          <w:rFonts w:ascii="Arial" w:eastAsia="Calibri" w:hAnsi="Arial" w:cs="Arial"/>
        </w:rPr>
        <w:t xml:space="preserve">te documento es una guía </w:t>
      </w:r>
      <w:r w:rsidRPr="00AA0F52">
        <w:rPr>
          <w:rFonts w:ascii="Arial" w:eastAsia="Calibri" w:hAnsi="Arial" w:cs="Arial"/>
        </w:rPr>
        <w:t xml:space="preserve">para elaborar la propuesta de modificación al Plan de Desarrollo Quinquenal. Se recuerda la importancia de fundamentar cada sección del </w:t>
      </w:r>
      <w:r w:rsidRPr="00AA0F52">
        <w:rPr>
          <w:rFonts w:ascii="Arial" w:eastAsia="Calibri" w:hAnsi="Arial" w:cs="Arial"/>
        </w:rPr>
        <w:lastRenderedPageBreak/>
        <w:t>documento, con base en la información obtenida de la aplicación del instrumento de diagnóstico de especialidades técnicas.</w:t>
      </w:r>
    </w:p>
    <w:p w14:paraId="688A9B30" w14:textId="152F9840" w:rsidR="00861040" w:rsidRDefault="00AA0F52" w:rsidP="008F365C">
      <w:pPr>
        <w:pStyle w:val="Ttulo1"/>
        <w:spacing w:before="0"/>
        <w:jc w:val="center"/>
        <w:rPr>
          <w:rFonts w:ascii="Arial" w:hAnsi="Arial" w:cs="Arial"/>
          <w:b/>
          <w:bCs/>
          <w:color w:val="309C47"/>
          <w:sz w:val="32"/>
          <w:szCs w:val="32"/>
        </w:rPr>
      </w:pPr>
      <w:bookmarkStart w:id="2" w:name="_Toc136936709"/>
      <w:r w:rsidRPr="005511D5">
        <w:rPr>
          <w:rFonts w:ascii="Arial" w:hAnsi="Arial" w:cs="Arial"/>
          <w:b/>
          <w:bCs/>
          <w:color w:val="309C47"/>
          <w:sz w:val="32"/>
          <w:szCs w:val="32"/>
        </w:rPr>
        <w:t>Estructura del documento de modificación</w:t>
      </w:r>
      <w:r w:rsidR="008F365C">
        <w:rPr>
          <w:rFonts w:ascii="Arial" w:hAnsi="Arial" w:cs="Arial"/>
          <w:b/>
          <w:bCs/>
          <w:color w:val="309C47"/>
          <w:sz w:val="32"/>
          <w:szCs w:val="32"/>
        </w:rPr>
        <w:t xml:space="preserve"> </w:t>
      </w:r>
      <w:r w:rsidRPr="005511D5">
        <w:rPr>
          <w:rFonts w:ascii="Arial" w:hAnsi="Arial" w:cs="Arial"/>
          <w:b/>
          <w:bCs/>
          <w:color w:val="309C47"/>
          <w:sz w:val="32"/>
          <w:szCs w:val="32"/>
        </w:rPr>
        <w:t>al Plan de Desarrollo Quinquenal</w:t>
      </w:r>
      <w:bookmarkEnd w:id="2"/>
      <w:r w:rsidRPr="005511D5">
        <w:rPr>
          <w:rFonts w:ascii="Arial" w:hAnsi="Arial" w:cs="Arial"/>
          <w:b/>
          <w:bCs/>
          <w:color w:val="309C47"/>
          <w:sz w:val="32"/>
          <w:szCs w:val="32"/>
        </w:rPr>
        <w:t xml:space="preserve"> </w:t>
      </w:r>
    </w:p>
    <w:p w14:paraId="1ACE7100" w14:textId="77777777" w:rsidR="005511D5" w:rsidRPr="005511D5" w:rsidRDefault="005511D5" w:rsidP="005511D5">
      <w:pPr>
        <w:rPr>
          <w:lang w:val="es-CR"/>
        </w:rPr>
      </w:pPr>
    </w:p>
    <w:p w14:paraId="11432741" w14:textId="51306C64" w:rsidR="00AA0F52" w:rsidRPr="005511D5" w:rsidRDefault="005511D5" w:rsidP="005511D5">
      <w:pPr>
        <w:numPr>
          <w:ilvl w:val="0"/>
          <w:numId w:val="21"/>
        </w:numPr>
        <w:spacing w:before="240" w:after="200" w:line="276" w:lineRule="auto"/>
        <w:ind w:left="3828" w:hanging="426"/>
        <w:rPr>
          <w:rFonts w:ascii="Arial" w:hAnsi="Arial" w:cs="Arial"/>
          <w:sz w:val="28"/>
          <w:szCs w:val="28"/>
        </w:rPr>
      </w:pPr>
      <w:r w:rsidRPr="005511D5">
        <w:rPr>
          <w:rFonts w:ascii="Arial" w:hAnsi="Arial" w:cs="Arial"/>
          <w:b/>
          <w:bCs/>
          <w:noProof/>
          <w:color w:val="309C47"/>
          <w:sz w:val="28"/>
          <w:szCs w:val="28"/>
          <w:lang w:val="es-CR" w:eastAsia="es-CR"/>
        </w:rPr>
        <mc:AlternateContent>
          <mc:Choice Requires="wps">
            <w:drawing>
              <wp:anchor distT="0" distB="0" distL="114300" distR="114300" simplePos="0" relativeHeight="251706368" behindDoc="0" locked="0" layoutInCell="1" allowOverlap="1" wp14:anchorId="2CDA17EC" wp14:editId="42FC7FA3">
                <wp:simplePos x="0" y="0"/>
                <wp:positionH relativeFrom="column">
                  <wp:posOffset>1854200</wp:posOffset>
                </wp:positionH>
                <wp:positionV relativeFrom="paragraph">
                  <wp:posOffset>126365</wp:posOffset>
                </wp:positionV>
                <wp:extent cx="0" cy="2400300"/>
                <wp:effectExtent l="12700" t="0" r="12700" b="12700"/>
                <wp:wrapNone/>
                <wp:docPr id="48" name="Straight Connector 48"/>
                <wp:cNvGraphicFramePr/>
                <a:graphic xmlns:a="http://schemas.openxmlformats.org/drawingml/2006/main">
                  <a:graphicData uri="http://schemas.microsoft.com/office/word/2010/wordprocessingShape">
                    <wps:wsp>
                      <wps:cNvCnPr/>
                      <wps:spPr>
                        <a:xfrm>
                          <a:off x="0" y="0"/>
                          <a:ext cx="0" cy="2400300"/>
                        </a:xfrm>
                        <a:prstGeom prst="line">
                          <a:avLst/>
                        </a:prstGeom>
                        <a:ln w="19050">
                          <a:solidFill>
                            <a:srgbClr val="AED24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D7A9C" id="Straight Connector 48"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pt,9.95pt" to="146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" strokecolor="#aed24c" strokeweight="1.5pt">
                <v:stroke joinstyle="miter"/>
              </v:line>
            </w:pict>
          </mc:Fallback>
        </mc:AlternateContent>
      </w:r>
      <w:r w:rsidR="00AA0F52" w:rsidRPr="005511D5">
        <w:rPr>
          <w:rFonts w:ascii="Arial" w:hAnsi="Arial" w:cs="Arial"/>
          <w:sz w:val="28"/>
          <w:szCs w:val="28"/>
        </w:rPr>
        <w:t>Portada.</w:t>
      </w:r>
    </w:p>
    <w:p w14:paraId="5845921F" w14:textId="77777777" w:rsidR="00AA0F52" w:rsidRPr="005511D5" w:rsidRDefault="00AA0F52" w:rsidP="005511D5">
      <w:pPr>
        <w:numPr>
          <w:ilvl w:val="0"/>
          <w:numId w:val="21"/>
        </w:numPr>
        <w:spacing w:after="200" w:line="276" w:lineRule="auto"/>
        <w:ind w:left="3828" w:hanging="426"/>
        <w:rPr>
          <w:rFonts w:ascii="Arial" w:hAnsi="Arial" w:cs="Arial"/>
          <w:sz w:val="28"/>
          <w:szCs w:val="28"/>
        </w:rPr>
      </w:pPr>
      <w:r w:rsidRPr="005511D5">
        <w:rPr>
          <w:rFonts w:ascii="Arial" w:hAnsi="Arial" w:cs="Arial"/>
          <w:sz w:val="28"/>
          <w:szCs w:val="28"/>
        </w:rPr>
        <w:t>Justificación.</w:t>
      </w:r>
    </w:p>
    <w:p w14:paraId="0003A13B" w14:textId="77777777" w:rsidR="00AA0F52" w:rsidRPr="005511D5" w:rsidRDefault="00AA0F52" w:rsidP="005511D5">
      <w:pPr>
        <w:numPr>
          <w:ilvl w:val="0"/>
          <w:numId w:val="21"/>
        </w:numPr>
        <w:spacing w:after="200" w:line="276" w:lineRule="auto"/>
        <w:ind w:left="3828" w:hanging="426"/>
        <w:rPr>
          <w:rFonts w:ascii="Arial" w:hAnsi="Arial" w:cs="Arial"/>
          <w:sz w:val="28"/>
          <w:szCs w:val="28"/>
        </w:rPr>
      </w:pPr>
      <w:r w:rsidRPr="005511D5">
        <w:rPr>
          <w:rFonts w:ascii="Arial" w:hAnsi="Arial" w:cs="Arial"/>
          <w:sz w:val="28"/>
          <w:szCs w:val="28"/>
        </w:rPr>
        <w:t xml:space="preserve">Plan operativo vigente. </w:t>
      </w:r>
    </w:p>
    <w:p w14:paraId="264D127A" w14:textId="77777777" w:rsidR="00AA0F52" w:rsidRPr="005511D5" w:rsidRDefault="00AA0F52" w:rsidP="005511D5">
      <w:pPr>
        <w:numPr>
          <w:ilvl w:val="0"/>
          <w:numId w:val="21"/>
        </w:numPr>
        <w:spacing w:after="200" w:line="276" w:lineRule="auto"/>
        <w:ind w:left="3828" w:hanging="426"/>
        <w:rPr>
          <w:rFonts w:ascii="Arial" w:hAnsi="Arial" w:cs="Arial"/>
          <w:sz w:val="28"/>
          <w:szCs w:val="28"/>
        </w:rPr>
      </w:pPr>
      <w:r w:rsidRPr="005511D5">
        <w:rPr>
          <w:rFonts w:ascii="Arial" w:hAnsi="Arial" w:cs="Arial"/>
          <w:sz w:val="28"/>
          <w:szCs w:val="28"/>
        </w:rPr>
        <w:t>Plan operativo propuesto.</w:t>
      </w:r>
    </w:p>
    <w:p w14:paraId="75CA9514" w14:textId="77777777" w:rsidR="00AA0F52" w:rsidRPr="005511D5" w:rsidRDefault="00AA0F52" w:rsidP="005511D5">
      <w:pPr>
        <w:numPr>
          <w:ilvl w:val="0"/>
          <w:numId w:val="21"/>
        </w:numPr>
        <w:spacing w:after="200" w:line="276" w:lineRule="auto"/>
        <w:ind w:left="3828" w:hanging="426"/>
        <w:rPr>
          <w:rFonts w:ascii="Arial" w:hAnsi="Arial" w:cs="Arial"/>
          <w:sz w:val="28"/>
          <w:szCs w:val="28"/>
        </w:rPr>
      </w:pPr>
      <w:r w:rsidRPr="005511D5">
        <w:rPr>
          <w:rFonts w:ascii="Arial" w:hAnsi="Arial" w:cs="Arial"/>
          <w:sz w:val="28"/>
          <w:szCs w:val="28"/>
        </w:rPr>
        <w:t>Perfiles.</w:t>
      </w:r>
    </w:p>
    <w:p w14:paraId="77C62838" w14:textId="77777777" w:rsidR="00AA0F52" w:rsidRPr="005511D5" w:rsidRDefault="00AA0F52" w:rsidP="005511D5">
      <w:pPr>
        <w:numPr>
          <w:ilvl w:val="0"/>
          <w:numId w:val="21"/>
        </w:numPr>
        <w:spacing w:after="200" w:line="276" w:lineRule="auto"/>
        <w:ind w:left="3828" w:hanging="426"/>
        <w:rPr>
          <w:rFonts w:ascii="Arial" w:hAnsi="Arial" w:cs="Arial"/>
          <w:sz w:val="28"/>
          <w:szCs w:val="28"/>
        </w:rPr>
      </w:pPr>
      <w:r w:rsidRPr="005511D5">
        <w:rPr>
          <w:rFonts w:ascii="Arial" w:hAnsi="Arial" w:cs="Arial"/>
          <w:sz w:val="28"/>
          <w:szCs w:val="28"/>
        </w:rPr>
        <w:t xml:space="preserve">Acuerdos de modificación. </w:t>
      </w:r>
    </w:p>
    <w:p w14:paraId="0801EFFF" w14:textId="26FF8458" w:rsidR="00AA0F52" w:rsidRPr="005511D5" w:rsidRDefault="005511D5" w:rsidP="005511D5">
      <w:pPr>
        <w:numPr>
          <w:ilvl w:val="0"/>
          <w:numId w:val="21"/>
        </w:numPr>
        <w:spacing w:after="200" w:line="276" w:lineRule="auto"/>
        <w:ind w:left="3828" w:hanging="426"/>
        <w:rPr>
          <w:rFonts w:ascii="Arial" w:hAnsi="Arial" w:cs="Arial"/>
          <w:sz w:val="28"/>
          <w:szCs w:val="28"/>
        </w:rPr>
      </w:pPr>
      <w:r w:rsidRPr="0059462B">
        <w:rPr>
          <w:rFonts w:ascii="Arial" w:eastAsia="Calibri" w:hAnsi="Arial" w:cs="Arial"/>
          <w:noProof/>
          <w:lang w:val="es-CR" w:eastAsia="es-CR"/>
        </w:rPr>
        <w:drawing>
          <wp:anchor distT="0" distB="0" distL="114300" distR="114300" simplePos="0" relativeHeight="251665408" behindDoc="0" locked="0" layoutInCell="1" allowOverlap="1" wp14:anchorId="2C34EEA5" wp14:editId="364F81ED">
            <wp:simplePos x="0" y="0"/>
            <wp:positionH relativeFrom="column">
              <wp:posOffset>100965</wp:posOffset>
            </wp:positionH>
            <wp:positionV relativeFrom="paragraph">
              <wp:posOffset>351155</wp:posOffset>
            </wp:positionV>
            <wp:extent cx="1223645" cy="1162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3645" cy="11620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noProof/>
          <w:lang w:val="es-CR" w:eastAsia="es-CR"/>
        </w:rPr>
        <mc:AlternateContent>
          <mc:Choice Requires="wps">
            <w:drawing>
              <wp:anchor distT="0" distB="0" distL="114300" distR="114300" simplePos="0" relativeHeight="251663360" behindDoc="0" locked="0" layoutInCell="1" allowOverlap="1" wp14:anchorId="3C2C2C52" wp14:editId="3BB55375">
                <wp:simplePos x="0" y="0"/>
                <wp:positionH relativeFrom="column">
                  <wp:posOffset>463550</wp:posOffset>
                </wp:positionH>
                <wp:positionV relativeFrom="paragraph">
                  <wp:posOffset>535305</wp:posOffset>
                </wp:positionV>
                <wp:extent cx="5445125" cy="1680845"/>
                <wp:effectExtent l="0" t="0" r="3175" b="0"/>
                <wp:wrapNone/>
                <wp:docPr id="14"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125" cy="1680845"/>
                        </a:xfrm>
                        <a:prstGeom prst="roundRect">
                          <a:avLst/>
                        </a:prstGeom>
                        <a:gradFill flip="none" rotWithShape="1">
                          <a:gsLst>
                            <a:gs pos="0">
                              <a:schemeClr val="accent6">
                                <a:alpha val="77000"/>
                                <a:lumMod val="0"/>
                                <a:lumOff val="100000"/>
                              </a:schemeClr>
                            </a:gs>
                            <a:gs pos="57000">
                              <a:schemeClr val="accent6">
                                <a:lumMod val="45000"/>
                                <a:lumOff val="55000"/>
                                <a:alpha val="49000"/>
                              </a:schemeClr>
                            </a:gs>
                            <a:gs pos="82000">
                              <a:schemeClr val="accent6">
                                <a:lumMod val="45000"/>
                                <a:lumOff val="55000"/>
                                <a:alpha val="57152"/>
                              </a:schemeClr>
                            </a:gs>
                            <a:gs pos="100000">
                              <a:schemeClr val="accent6">
                                <a:lumMod val="30000"/>
                                <a:lumOff val="70000"/>
                              </a:schemeClr>
                            </a:gs>
                          </a:gsLst>
                          <a:lin ang="5400000" scaled="1"/>
                          <a:tileRect/>
                        </a:gradFill>
                        <a:ln w="9525" cap="flat" cmpd="sng" algn="ctr">
                          <a:noFill/>
                          <a:prstDash val="solid"/>
                          <a:headEnd/>
                          <a:tailEnd/>
                        </a:ln>
                        <a:effectLst/>
                      </wps:spPr>
                      <wps:txbx>
                        <w:txbxContent>
                          <w:p w14:paraId="7A88B4CC" w14:textId="3AEF6FA0" w:rsidR="00421105" w:rsidRPr="00AA0F52" w:rsidRDefault="00421105" w:rsidP="00AA0F52">
                            <w:pPr>
                              <w:spacing w:line="276" w:lineRule="auto"/>
                              <w:jc w:val="center"/>
                              <w:rPr>
                                <w:sz w:val="28"/>
                                <w:szCs w:val="28"/>
                              </w:rPr>
                            </w:pPr>
                            <w:r w:rsidRPr="00AA0F52">
                              <w:rPr>
                                <w:rFonts w:ascii="Arial" w:eastAsia="Calibri" w:hAnsi="Arial" w:cs="Arial"/>
                                <w:color w:val="000000" w:themeColor="text1"/>
                                <w:sz w:val="28"/>
                                <w:szCs w:val="28"/>
                              </w:rPr>
                              <w:t xml:space="preserve">La presentación formal la realiza el </w:t>
                            </w:r>
                            <w:r>
                              <w:rPr>
                                <w:rFonts w:ascii="Arial" w:eastAsia="Calibri" w:hAnsi="Arial" w:cs="Arial"/>
                                <w:b/>
                                <w:bCs/>
                                <w:color w:val="000000" w:themeColor="text1"/>
                                <w:sz w:val="28"/>
                                <w:szCs w:val="28"/>
                              </w:rPr>
                              <w:t>D</w:t>
                            </w:r>
                            <w:r w:rsidRPr="005511D5">
                              <w:rPr>
                                <w:rFonts w:ascii="Arial" w:eastAsia="Calibri" w:hAnsi="Arial" w:cs="Arial"/>
                                <w:b/>
                                <w:bCs/>
                                <w:color w:val="000000" w:themeColor="text1"/>
                                <w:sz w:val="28"/>
                                <w:szCs w:val="28"/>
                              </w:rPr>
                              <w:t>irector</w:t>
                            </w:r>
                            <w:r>
                              <w:rPr>
                                <w:rFonts w:ascii="Arial" w:eastAsia="Calibri" w:hAnsi="Arial" w:cs="Arial"/>
                                <w:b/>
                                <w:bCs/>
                                <w:color w:val="000000" w:themeColor="text1"/>
                                <w:sz w:val="28"/>
                                <w:szCs w:val="28"/>
                              </w:rPr>
                              <w:t xml:space="preserve"> </w:t>
                            </w:r>
                            <w:r w:rsidRPr="005511D5">
                              <w:rPr>
                                <w:rFonts w:ascii="Arial" w:eastAsia="Calibri" w:hAnsi="Arial" w:cs="Arial"/>
                                <w:b/>
                                <w:bCs/>
                                <w:color w:val="000000" w:themeColor="text1"/>
                                <w:sz w:val="28"/>
                                <w:szCs w:val="28"/>
                              </w:rPr>
                              <w:t>(a) del centro educativo,</w:t>
                            </w:r>
                            <w:r w:rsidRPr="00AA0F52">
                              <w:rPr>
                                <w:rFonts w:ascii="Arial" w:eastAsia="Calibri" w:hAnsi="Arial" w:cs="Arial"/>
                                <w:color w:val="000000" w:themeColor="text1"/>
                                <w:sz w:val="28"/>
                                <w:szCs w:val="28"/>
                              </w:rPr>
                              <w:t xml:space="preserve"> </w:t>
                            </w:r>
                            <w:r w:rsidRPr="00366ABA">
                              <w:rPr>
                                <w:rFonts w:ascii="Arial" w:eastAsia="Calibri" w:hAnsi="Arial" w:cs="Arial"/>
                                <w:color w:val="000000" w:themeColor="text1"/>
                                <w:sz w:val="28"/>
                                <w:szCs w:val="28"/>
                              </w:rPr>
                              <w:t>mediante un oficio de presentación de la información dirigido a la Comisión Nacional de la Ley N°7372, solicitando la aprobación de los cambios realizados al Plan de Desarrollo Quinquenal vigente.</w:t>
                            </w:r>
                          </w:p>
                        </w:txbxContent>
                      </wps:txbx>
                      <wps:bodyPr rot="0" vert="horz" wrap="square" lIns="576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2C2C52" id="Rectángulo redondeado 3" o:spid="_x0000_s1039" style="position:absolute;left:0;text-align:left;margin-left:36.5pt;margin-top:42.15pt;width:428.75pt;height:13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" fillcolor="white [25]" stroked="f">
                <v:fill color2="#d4e8c6 [985]" o:opacity2="50462f" rotate="t" colors="0 white;37356f #bedcaa;53740f #bedcaa;1 #d4e8c6" focus="100%" type="gradient"/>
                <v:textbox inset="16mm">
                  <w:txbxContent>
                    <w:p w14:paraId="7A88B4CC" w14:textId="3AEF6FA0" w:rsidR="00421105" w:rsidRPr="00AA0F52" w:rsidRDefault="00421105" w:rsidP="00AA0F52">
                      <w:pPr>
                        <w:spacing w:line="276" w:lineRule="auto"/>
                        <w:jc w:val="center"/>
                        <w:rPr>
                          <w:sz w:val="28"/>
                          <w:szCs w:val="28"/>
                        </w:rPr>
                      </w:pPr>
                      <w:r w:rsidRPr="00AA0F52">
                        <w:rPr>
                          <w:rFonts w:ascii="Arial" w:eastAsia="Calibri" w:hAnsi="Arial" w:cs="Arial"/>
                          <w:color w:val="000000" w:themeColor="text1"/>
                          <w:sz w:val="28"/>
                          <w:szCs w:val="28"/>
                        </w:rPr>
                        <w:t xml:space="preserve">La presentación formal la realiza el </w:t>
                      </w:r>
                      <w:r>
                        <w:rPr>
                          <w:rFonts w:ascii="Arial" w:eastAsia="Calibri" w:hAnsi="Arial" w:cs="Arial"/>
                          <w:b/>
                          <w:bCs/>
                          <w:color w:val="000000" w:themeColor="text1"/>
                          <w:sz w:val="28"/>
                          <w:szCs w:val="28"/>
                        </w:rPr>
                        <w:t>D</w:t>
                      </w:r>
                      <w:r w:rsidRPr="005511D5">
                        <w:rPr>
                          <w:rFonts w:ascii="Arial" w:eastAsia="Calibri" w:hAnsi="Arial" w:cs="Arial"/>
                          <w:b/>
                          <w:bCs/>
                          <w:color w:val="000000" w:themeColor="text1"/>
                          <w:sz w:val="28"/>
                          <w:szCs w:val="28"/>
                        </w:rPr>
                        <w:t>irector</w:t>
                      </w:r>
                      <w:r>
                        <w:rPr>
                          <w:rFonts w:ascii="Arial" w:eastAsia="Calibri" w:hAnsi="Arial" w:cs="Arial"/>
                          <w:b/>
                          <w:bCs/>
                          <w:color w:val="000000" w:themeColor="text1"/>
                          <w:sz w:val="28"/>
                          <w:szCs w:val="28"/>
                        </w:rPr>
                        <w:t xml:space="preserve"> </w:t>
                      </w:r>
                      <w:r w:rsidRPr="005511D5">
                        <w:rPr>
                          <w:rFonts w:ascii="Arial" w:eastAsia="Calibri" w:hAnsi="Arial" w:cs="Arial"/>
                          <w:b/>
                          <w:bCs/>
                          <w:color w:val="000000" w:themeColor="text1"/>
                          <w:sz w:val="28"/>
                          <w:szCs w:val="28"/>
                        </w:rPr>
                        <w:t>(a) del centro educativo,</w:t>
                      </w:r>
                      <w:r w:rsidRPr="00AA0F52">
                        <w:rPr>
                          <w:rFonts w:ascii="Arial" w:eastAsia="Calibri" w:hAnsi="Arial" w:cs="Arial"/>
                          <w:color w:val="000000" w:themeColor="text1"/>
                          <w:sz w:val="28"/>
                          <w:szCs w:val="28"/>
                        </w:rPr>
                        <w:t xml:space="preserve"> </w:t>
                      </w:r>
                      <w:r w:rsidRPr="00366ABA">
                        <w:rPr>
                          <w:rFonts w:ascii="Arial" w:eastAsia="Calibri" w:hAnsi="Arial" w:cs="Arial"/>
                          <w:color w:val="000000" w:themeColor="text1"/>
                          <w:sz w:val="28"/>
                          <w:szCs w:val="28"/>
                        </w:rPr>
                        <w:t>mediante un oficio de presentación de la información dirigido a la Comisión Nacional de la Ley N°7372, solicitando la aprobación de los cambios realizados al Plan de Desarrollo Quinquenal vigente.</w:t>
                      </w:r>
                    </w:p>
                  </w:txbxContent>
                </v:textbox>
              </v:roundrect>
            </w:pict>
          </mc:Fallback>
        </mc:AlternateContent>
      </w:r>
      <w:r w:rsidR="00AA0F52" w:rsidRPr="005511D5">
        <w:rPr>
          <w:rFonts w:ascii="Arial" w:hAnsi="Arial" w:cs="Arial"/>
          <w:sz w:val="28"/>
          <w:szCs w:val="28"/>
        </w:rPr>
        <w:t>Anexos.</w:t>
      </w:r>
    </w:p>
    <w:p w14:paraId="25F733C8" w14:textId="483A9374" w:rsidR="00861040" w:rsidRPr="006423C9" w:rsidRDefault="00861040" w:rsidP="00861040">
      <w:pPr>
        <w:spacing w:before="240" w:after="240" w:line="360" w:lineRule="auto"/>
        <w:ind w:left="360"/>
        <w:jc w:val="both"/>
        <w:rPr>
          <w:rFonts w:ascii="Arial" w:eastAsia="Calibri" w:hAnsi="Arial" w:cs="Arial"/>
        </w:rPr>
      </w:pPr>
    </w:p>
    <w:p w14:paraId="178A3FA6" w14:textId="7B980555" w:rsidR="00861040" w:rsidRDefault="00861040" w:rsidP="00861040">
      <w:pPr>
        <w:spacing w:before="240" w:after="240" w:line="360" w:lineRule="auto"/>
        <w:jc w:val="both"/>
        <w:rPr>
          <w:rFonts w:ascii="Arial" w:eastAsia="Calibri" w:hAnsi="Arial" w:cs="Arial"/>
        </w:rPr>
      </w:pPr>
    </w:p>
    <w:p w14:paraId="2DB87B6D" w14:textId="1A548862" w:rsidR="00861040" w:rsidRDefault="00861040" w:rsidP="00861040">
      <w:pPr>
        <w:spacing w:before="240" w:after="240" w:line="360" w:lineRule="auto"/>
        <w:jc w:val="both"/>
        <w:rPr>
          <w:rFonts w:ascii="Arial" w:eastAsia="Calibri" w:hAnsi="Arial" w:cs="Arial"/>
        </w:rPr>
      </w:pPr>
    </w:p>
    <w:p w14:paraId="4012FAA9" w14:textId="09A98BE1" w:rsidR="00C2343A" w:rsidRDefault="00C2343A" w:rsidP="00861040">
      <w:pPr>
        <w:spacing w:before="240" w:after="240" w:line="360" w:lineRule="auto"/>
        <w:jc w:val="both"/>
        <w:rPr>
          <w:rFonts w:ascii="Arial" w:eastAsia="Calibri" w:hAnsi="Arial" w:cs="Arial"/>
        </w:rPr>
      </w:pPr>
    </w:p>
    <w:p w14:paraId="6F415689" w14:textId="77777777" w:rsidR="00BA059B" w:rsidRDefault="00BA059B" w:rsidP="00861040">
      <w:pPr>
        <w:spacing w:before="240" w:after="240" w:line="360" w:lineRule="auto"/>
        <w:jc w:val="both"/>
        <w:rPr>
          <w:rFonts w:ascii="Arial" w:eastAsia="Calibri" w:hAnsi="Arial" w:cs="Arial"/>
        </w:rPr>
      </w:pPr>
    </w:p>
    <w:p w14:paraId="481888FC" w14:textId="3E1A67CB" w:rsidR="005511D5" w:rsidRDefault="005511D5" w:rsidP="0059462B">
      <w:pPr>
        <w:tabs>
          <w:tab w:val="left" w:pos="284"/>
        </w:tabs>
        <w:spacing w:before="240" w:after="240" w:line="360" w:lineRule="auto"/>
        <w:ind w:left="426" w:right="713"/>
        <w:jc w:val="both"/>
        <w:rPr>
          <w:rFonts w:ascii="Arial" w:eastAsia="Calibri" w:hAnsi="Arial" w:cs="Arial"/>
        </w:rPr>
      </w:pPr>
      <w:r w:rsidRPr="005511D5">
        <w:rPr>
          <w:rFonts w:ascii="Arial" w:eastAsia="Calibri" w:hAnsi="Arial" w:cs="Arial"/>
        </w:rPr>
        <w:t>A continuación, se describen las secciones que debe contener el documento de solicitud de modificación al Plan de Desarrollo Quinquenal.</w:t>
      </w:r>
    </w:p>
    <w:p w14:paraId="160CA63F" w14:textId="77777777" w:rsidR="005511D5" w:rsidRDefault="005511D5" w:rsidP="0059462B">
      <w:pPr>
        <w:tabs>
          <w:tab w:val="left" w:pos="284"/>
        </w:tabs>
        <w:spacing w:before="240" w:after="240" w:line="360" w:lineRule="auto"/>
        <w:ind w:left="426" w:right="713"/>
        <w:jc w:val="both"/>
        <w:rPr>
          <w:rFonts w:ascii="Arial" w:eastAsia="Calibri" w:hAnsi="Arial" w:cs="Arial"/>
        </w:rPr>
      </w:pPr>
    </w:p>
    <w:p w14:paraId="0E9A1296" w14:textId="77777777" w:rsidR="00366ABA" w:rsidRDefault="00366ABA" w:rsidP="0059462B">
      <w:pPr>
        <w:tabs>
          <w:tab w:val="left" w:pos="284"/>
        </w:tabs>
        <w:spacing w:before="240" w:after="240" w:line="360" w:lineRule="auto"/>
        <w:ind w:left="426" w:right="713"/>
        <w:jc w:val="both"/>
        <w:rPr>
          <w:rFonts w:ascii="Arial" w:eastAsia="Calibri" w:hAnsi="Arial" w:cs="Arial"/>
        </w:rPr>
      </w:pPr>
    </w:p>
    <w:p w14:paraId="7AE760E3" w14:textId="77777777" w:rsidR="00D77382" w:rsidRDefault="00703B73" w:rsidP="00D77382">
      <w:pPr>
        <w:pStyle w:val="Ttulo2"/>
        <w:numPr>
          <w:ilvl w:val="0"/>
          <w:numId w:val="0"/>
        </w:numPr>
        <w:spacing w:before="240" w:after="240" w:line="360" w:lineRule="auto"/>
        <w:rPr>
          <w:rFonts w:ascii="Arial" w:hAnsi="Arial" w:cs="Arial"/>
          <w:color w:val="A7C04A"/>
          <w:sz w:val="28"/>
          <w:szCs w:val="28"/>
        </w:rPr>
      </w:pPr>
      <w:bookmarkStart w:id="3" w:name="_Toc136936710"/>
      <w:r>
        <w:rPr>
          <w:rFonts w:ascii="Arial" w:hAnsi="Arial" w:cs="Arial"/>
          <w:color w:val="A7C04A"/>
          <w:sz w:val="28"/>
          <w:szCs w:val="28"/>
        </w:rPr>
        <w:lastRenderedPageBreak/>
        <w:t xml:space="preserve">1. </w:t>
      </w:r>
      <w:r w:rsidR="005511D5" w:rsidRPr="005511D5">
        <w:rPr>
          <w:rFonts w:ascii="Arial" w:hAnsi="Arial" w:cs="Arial"/>
          <w:color w:val="A7C04A"/>
          <w:sz w:val="28"/>
          <w:szCs w:val="28"/>
        </w:rPr>
        <w:t>Portada</w:t>
      </w:r>
      <w:bookmarkEnd w:id="3"/>
    </w:p>
    <w:p w14:paraId="138B475B" w14:textId="5619FD8C" w:rsidR="005511D5" w:rsidRPr="00D77382" w:rsidRDefault="005511D5" w:rsidP="00366ABA">
      <w:pPr>
        <w:spacing w:line="360" w:lineRule="auto"/>
        <w:jc w:val="both"/>
        <w:rPr>
          <w:rFonts w:ascii="Arial" w:hAnsi="Arial" w:cs="Arial"/>
          <w:b/>
          <w:bCs/>
          <w:color w:val="000000" w:themeColor="text1"/>
          <w:sz w:val="28"/>
          <w:szCs w:val="28"/>
          <w:lang w:val="es-CR"/>
        </w:rPr>
      </w:pPr>
      <w:r w:rsidRPr="005511D5">
        <w:t>L</w:t>
      </w:r>
      <w:r w:rsidRPr="00DD6F96">
        <w:rPr>
          <w:rFonts w:ascii="Arial" w:eastAsia="Calibri" w:hAnsi="Arial" w:cs="Arial"/>
        </w:rPr>
        <w:t xml:space="preserve">a portada del documento debe </w:t>
      </w:r>
      <w:r w:rsidR="007E0A95" w:rsidRPr="00366ABA">
        <w:rPr>
          <w:rFonts w:ascii="Arial" w:eastAsia="Calibri" w:hAnsi="Arial" w:cs="Arial"/>
        </w:rPr>
        <w:t xml:space="preserve">contener </w:t>
      </w:r>
      <w:r w:rsidRPr="00366ABA">
        <w:rPr>
          <w:rFonts w:ascii="Arial" w:eastAsia="Calibri" w:hAnsi="Arial" w:cs="Arial"/>
        </w:rPr>
        <w:t>e</w:t>
      </w:r>
      <w:r w:rsidRPr="00DD6F96">
        <w:rPr>
          <w:rFonts w:ascii="Arial" w:eastAsia="Calibri" w:hAnsi="Arial" w:cs="Arial"/>
        </w:rPr>
        <w:t>l escudo del centro educativo y la información que se indican a continuación:</w:t>
      </w:r>
    </w:p>
    <w:p w14:paraId="169CA305" w14:textId="1CD7E693" w:rsidR="0076041A" w:rsidRDefault="00DD6F96" w:rsidP="0076041A">
      <w:r>
        <w:rPr>
          <w:noProof/>
          <w:lang w:val="es-CR" w:eastAsia="es-CR"/>
        </w:rPr>
        <mc:AlternateContent>
          <mc:Choice Requires="wps">
            <w:drawing>
              <wp:anchor distT="0" distB="0" distL="114300" distR="114300" simplePos="0" relativeHeight="251709440" behindDoc="0" locked="0" layoutInCell="1" allowOverlap="1" wp14:anchorId="4FB2107E" wp14:editId="2324FD04">
                <wp:simplePos x="0" y="0"/>
                <wp:positionH relativeFrom="column">
                  <wp:posOffset>-304800</wp:posOffset>
                </wp:positionH>
                <wp:positionV relativeFrom="paragraph">
                  <wp:posOffset>184150</wp:posOffset>
                </wp:positionV>
                <wp:extent cx="4572000" cy="12979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72000" cy="1297940"/>
                        </a:xfrm>
                        <a:prstGeom prst="rect">
                          <a:avLst/>
                        </a:prstGeom>
                        <a:noFill/>
                        <a:ln w="6350">
                          <a:noFill/>
                        </a:ln>
                      </wps:spPr>
                      <wps:txbx>
                        <w:txbxContent>
                          <w:p w14:paraId="6E2905FB" w14:textId="77777777" w:rsidR="00421105" w:rsidRPr="00DD6F96" w:rsidRDefault="00421105" w:rsidP="0076041A">
                            <w:pPr>
                              <w:spacing w:before="240"/>
                              <w:ind w:left="360"/>
                              <w:rPr>
                                <w:rFonts w:ascii="Arial" w:hAnsi="Arial" w:cs="Arial"/>
                                <w:b/>
                                <w:sz w:val="32"/>
                                <w:szCs w:val="32"/>
                              </w:rPr>
                            </w:pPr>
                            <w:r w:rsidRPr="00DD6F96">
                              <w:rPr>
                                <w:rFonts w:ascii="Arial" w:hAnsi="Arial" w:cs="Arial"/>
                                <w:b/>
                                <w:sz w:val="32"/>
                                <w:szCs w:val="32"/>
                              </w:rPr>
                              <w:t>MINISTERIO DE EDUCACIÓN PÚBLICA</w:t>
                            </w:r>
                          </w:p>
                          <w:p w14:paraId="7FE99232" w14:textId="5D10102D" w:rsidR="00421105" w:rsidRPr="00DD6F96" w:rsidRDefault="00421105" w:rsidP="0076041A">
                            <w:pPr>
                              <w:spacing w:line="276" w:lineRule="auto"/>
                              <w:ind w:left="360"/>
                              <w:rPr>
                                <w:rFonts w:ascii="Arial" w:hAnsi="Arial" w:cs="Arial"/>
                                <w:b/>
                              </w:rPr>
                            </w:pPr>
                            <w:r w:rsidRPr="00DD6F96">
                              <w:rPr>
                                <w:rFonts w:ascii="Arial" w:hAnsi="Arial" w:cs="Arial"/>
                                <w:b/>
                              </w:rPr>
                              <w:t>Dirección de Educación Técnica y Capacidades Emprendedoras</w:t>
                            </w:r>
                          </w:p>
                          <w:p w14:paraId="3E9A8AFD" w14:textId="77777777" w:rsidR="00421105" w:rsidRPr="00A015F8" w:rsidRDefault="00421105" w:rsidP="0076041A">
                            <w:pPr>
                              <w:spacing w:before="240"/>
                              <w:ind w:left="360"/>
                              <w:rPr>
                                <w:rFonts w:ascii="Arial" w:hAnsi="Arial" w:cs="Arial"/>
                                <w:b/>
                                <w:sz w:val="28"/>
                                <w:szCs w:val="28"/>
                              </w:rPr>
                            </w:pPr>
                            <w:r w:rsidRPr="00405845">
                              <w:rPr>
                                <w:rFonts w:ascii="Arial" w:hAnsi="Arial" w:cs="Arial"/>
                                <w:b/>
                                <w:sz w:val="28"/>
                                <w:szCs w:val="28"/>
                              </w:rPr>
                              <w:t>Circuito N°__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B2107E" id="_x0000_t202" coordsize="21600,21600" o:spt="202" path="m,l,21600r21600,l21600,xe">
                <v:stroke joinstyle="miter"/>
                <v:path gradientshapeok="t" o:connecttype="rect"/>
              </v:shapetype>
              <v:shape id="Text Box 4" o:spid="_x0000_s1040" type="#_x0000_t202" style="position:absolute;margin-left:-24pt;margin-top:14.5pt;width:5in;height:10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" filled="f" stroked="f" strokeweight=".5pt">
                <v:textbox>
                  <w:txbxContent>
                    <w:p w14:paraId="6E2905FB" w14:textId="77777777" w:rsidR="00421105" w:rsidRPr="00DD6F96" w:rsidRDefault="00421105" w:rsidP="0076041A">
                      <w:pPr>
                        <w:spacing w:before="240"/>
                        <w:ind w:left="360"/>
                        <w:rPr>
                          <w:rFonts w:ascii="Arial" w:hAnsi="Arial" w:cs="Arial"/>
                          <w:b/>
                          <w:sz w:val="32"/>
                          <w:szCs w:val="32"/>
                        </w:rPr>
                      </w:pPr>
                      <w:r w:rsidRPr="00DD6F96">
                        <w:rPr>
                          <w:rFonts w:ascii="Arial" w:hAnsi="Arial" w:cs="Arial"/>
                          <w:b/>
                          <w:sz w:val="32"/>
                          <w:szCs w:val="32"/>
                        </w:rPr>
                        <w:t>MINISTERIO DE EDUCACIÓN PÚBLICA</w:t>
                      </w:r>
                    </w:p>
                    <w:p w14:paraId="7FE99232" w14:textId="5D10102D" w:rsidR="00421105" w:rsidRPr="00DD6F96" w:rsidRDefault="00421105" w:rsidP="0076041A">
                      <w:pPr>
                        <w:spacing w:line="276" w:lineRule="auto"/>
                        <w:ind w:left="360"/>
                        <w:rPr>
                          <w:rFonts w:ascii="Arial" w:hAnsi="Arial" w:cs="Arial"/>
                          <w:b/>
                        </w:rPr>
                      </w:pPr>
                      <w:r w:rsidRPr="00DD6F96">
                        <w:rPr>
                          <w:rFonts w:ascii="Arial" w:hAnsi="Arial" w:cs="Arial"/>
                          <w:b/>
                        </w:rPr>
                        <w:t>Dirección de Educación Técnica y Capacidades Emprendedoras</w:t>
                      </w:r>
                    </w:p>
                    <w:p w14:paraId="3E9A8AFD" w14:textId="77777777" w:rsidR="00421105" w:rsidRPr="00A015F8" w:rsidRDefault="00421105" w:rsidP="0076041A">
                      <w:pPr>
                        <w:spacing w:before="240"/>
                        <w:ind w:left="360"/>
                        <w:rPr>
                          <w:rFonts w:ascii="Arial" w:hAnsi="Arial" w:cs="Arial"/>
                          <w:b/>
                          <w:sz w:val="28"/>
                          <w:szCs w:val="28"/>
                        </w:rPr>
                      </w:pPr>
                      <w:r w:rsidRPr="00405845">
                        <w:rPr>
                          <w:rFonts w:ascii="Arial" w:hAnsi="Arial" w:cs="Arial"/>
                          <w:b/>
                          <w:sz w:val="28"/>
                          <w:szCs w:val="28"/>
                        </w:rPr>
                        <w:t>Circuito N°__</w:t>
                      </w:r>
                    </w:p>
                  </w:txbxContent>
                </v:textbox>
                <w10:wrap type="square"/>
              </v:shape>
            </w:pict>
          </mc:Fallback>
        </mc:AlternateContent>
      </w:r>
    </w:p>
    <w:p w14:paraId="6F7CBB22" w14:textId="5E574FBA" w:rsidR="0076041A" w:rsidRDefault="00DD6F96" w:rsidP="0076041A">
      <w:r>
        <w:rPr>
          <w:noProof/>
          <w:lang w:val="es-CR" w:eastAsia="es-CR"/>
        </w:rPr>
        <mc:AlternateContent>
          <mc:Choice Requires="wps">
            <w:drawing>
              <wp:anchor distT="0" distB="0" distL="114300" distR="114300" simplePos="0" relativeHeight="251710464" behindDoc="0" locked="0" layoutInCell="1" allowOverlap="1" wp14:anchorId="1F76783F" wp14:editId="421C2F42">
                <wp:simplePos x="0" y="0"/>
                <wp:positionH relativeFrom="column">
                  <wp:posOffset>4343400</wp:posOffset>
                </wp:positionH>
                <wp:positionV relativeFrom="paragraph">
                  <wp:posOffset>107315</wp:posOffset>
                </wp:positionV>
                <wp:extent cx="1549400" cy="1179830"/>
                <wp:effectExtent l="0" t="0" r="12700" b="13970"/>
                <wp:wrapNone/>
                <wp:docPr id="50" name="Text Box 50"/>
                <wp:cNvGraphicFramePr/>
                <a:graphic xmlns:a="http://schemas.openxmlformats.org/drawingml/2006/main">
                  <a:graphicData uri="http://schemas.microsoft.com/office/word/2010/wordprocessingShape">
                    <wps:wsp>
                      <wps:cNvSpPr txBox="1"/>
                      <wps:spPr>
                        <a:xfrm>
                          <a:off x="0" y="0"/>
                          <a:ext cx="1549400" cy="1179830"/>
                        </a:xfrm>
                        <a:prstGeom prst="rect">
                          <a:avLst/>
                        </a:prstGeom>
                        <a:solidFill>
                          <a:schemeClr val="lt1"/>
                        </a:solidFill>
                        <a:ln w="6350">
                          <a:solidFill>
                            <a:srgbClr val="A7C04A"/>
                          </a:solidFill>
                        </a:ln>
                      </wps:spPr>
                      <wps:txbx>
                        <w:txbxContent>
                          <w:p w14:paraId="6427F214" w14:textId="2CF00467" w:rsidR="00421105" w:rsidRPr="00703B73" w:rsidRDefault="00421105" w:rsidP="00703B73">
                            <w:pPr>
                              <w:jc w:val="center"/>
                              <w:rPr>
                                <w:rFonts w:ascii="Arial" w:hAnsi="Arial" w:cs="Arial"/>
                              </w:rPr>
                            </w:pPr>
                            <w:r w:rsidRPr="00703B73">
                              <w:rPr>
                                <w:rFonts w:ascii="Arial" w:hAnsi="Arial" w:cs="Arial"/>
                              </w:rPr>
                              <w:t>Escudo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6783F" id="Text Box 50" o:spid="_x0000_s1041" type="#_x0000_t202" style="position:absolute;margin-left:342pt;margin-top:8.45pt;width:122pt;height:9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" fillcolor="white [3201]" strokecolor="#a7c04a" strokeweight=".5pt">
                <v:textbox>
                  <w:txbxContent>
                    <w:p w14:paraId="6427F214" w14:textId="2CF00467" w:rsidR="00421105" w:rsidRPr="00703B73" w:rsidRDefault="00421105" w:rsidP="00703B73">
                      <w:pPr>
                        <w:jc w:val="center"/>
                        <w:rPr>
                          <w:rFonts w:ascii="Arial" w:hAnsi="Arial" w:cs="Arial"/>
                        </w:rPr>
                      </w:pPr>
                      <w:r w:rsidRPr="00703B73">
                        <w:rPr>
                          <w:rFonts w:ascii="Arial" w:hAnsi="Arial" w:cs="Arial"/>
                        </w:rPr>
                        <w:t>Escudo del Centro Educativo</w:t>
                      </w:r>
                    </w:p>
                  </w:txbxContent>
                </v:textbox>
              </v:shape>
            </w:pict>
          </mc:Fallback>
        </mc:AlternateContent>
      </w:r>
    </w:p>
    <w:p w14:paraId="413D6732" w14:textId="72FF6EE3" w:rsidR="0076041A" w:rsidRDefault="0076041A" w:rsidP="0076041A"/>
    <w:p w14:paraId="5F2EDE9C" w14:textId="241EEDDA" w:rsidR="0076041A" w:rsidRDefault="0076041A" w:rsidP="0076041A"/>
    <w:p w14:paraId="51977C3E" w14:textId="3B862B45" w:rsidR="0076041A" w:rsidRDefault="0076041A" w:rsidP="0076041A"/>
    <w:p w14:paraId="2536BA41" w14:textId="3F940E54" w:rsidR="0076041A" w:rsidRDefault="0076041A" w:rsidP="0076041A"/>
    <w:p w14:paraId="2DF687A1" w14:textId="3BA65264" w:rsidR="0076041A" w:rsidRDefault="0076041A" w:rsidP="0076041A"/>
    <w:p w14:paraId="76B394ED" w14:textId="626536B1" w:rsidR="00703B73" w:rsidRDefault="00703B73" w:rsidP="0076041A"/>
    <w:p w14:paraId="5FF00209" w14:textId="569A807D" w:rsidR="00703B73" w:rsidRDefault="00703B73" w:rsidP="0076041A"/>
    <w:p w14:paraId="00402729" w14:textId="382B0B04" w:rsidR="00DD6F96" w:rsidRDefault="00DD6F96" w:rsidP="0076041A"/>
    <w:p w14:paraId="665257FE" w14:textId="77777777" w:rsidR="00DD6F96" w:rsidRDefault="00DD6F96" w:rsidP="0076041A"/>
    <w:p w14:paraId="07959CDA" w14:textId="77777777" w:rsidR="00703B73" w:rsidRPr="0003468E" w:rsidRDefault="00703B73" w:rsidP="00703B73">
      <w:pPr>
        <w:spacing w:before="240"/>
        <w:ind w:left="360"/>
        <w:jc w:val="center"/>
        <w:rPr>
          <w:rFonts w:ascii="Arial" w:hAnsi="Arial" w:cs="Arial"/>
          <w:b/>
          <w:sz w:val="40"/>
          <w:szCs w:val="40"/>
        </w:rPr>
      </w:pPr>
      <w:r w:rsidRPr="0003468E">
        <w:rPr>
          <w:rFonts w:ascii="Arial" w:hAnsi="Arial" w:cs="Arial"/>
          <w:b/>
          <w:sz w:val="40"/>
          <w:szCs w:val="40"/>
          <w:u w:val="single"/>
        </w:rPr>
        <w:t>Nombre del centro educativo</w:t>
      </w:r>
    </w:p>
    <w:p w14:paraId="11AF0548" w14:textId="77777777" w:rsidR="00703B73" w:rsidRPr="00405845" w:rsidRDefault="00703B73" w:rsidP="00703B73">
      <w:pPr>
        <w:spacing w:before="240"/>
        <w:ind w:left="360"/>
        <w:jc w:val="center"/>
        <w:rPr>
          <w:rFonts w:ascii="Arial" w:hAnsi="Arial" w:cs="Arial"/>
          <w:b/>
          <w:sz w:val="44"/>
          <w:szCs w:val="44"/>
        </w:rPr>
      </w:pPr>
      <w:r w:rsidRPr="00405845">
        <w:rPr>
          <w:rFonts w:ascii="Arial" w:hAnsi="Arial" w:cs="Arial"/>
          <w:b/>
          <w:bCs/>
          <w:sz w:val="28"/>
          <w:szCs w:val="28"/>
        </w:rPr>
        <w:t>Código presupuestario: ______</w:t>
      </w:r>
    </w:p>
    <w:p w14:paraId="026A4379" w14:textId="77777777" w:rsidR="00703B73" w:rsidRDefault="00703B73" w:rsidP="00703B73">
      <w:pPr>
        <w:spacing w:before="240"/>
        <w:ind w:left="360"/>
        <w:jc w:val="center"/>
        <w:rPr>
          <w:rFonts w:ascii="Arial" w:hAnsi="Arial" w:cs="Arial"/>
          <w:b/>
          <w:sz w:val="44"/>
          <w:szCs w:val="44"/>
        </w:rPr>
      </w:pPr>
    </w:p>
    <w:p w14:paraId="41AB21CB" w14:textId="77777777" w:rsidR="00703B73" w:rsidRPr="00405845" w:rsidRDefault="00703B73" w:rsidP="00703B73">
      <w:pPr>
        <w:spacing w:before="240"/>
        <w:ind w:left="360"/>
        <w:jc w:val="center"/>
        <w:rPr>
          <w:rFonts w:ascii="Arial" w:hAnsi="Arial" w:cs="Arial"/>
          <w:b/>
          <w:sz w:val="44"/>
          <w:szCs w:val="44"/>
        </w:rPr>
      </w:pPr>
    </w:p>
    <w:p w14:paraId="6BCABD8D" w14:textId="5BD43991" w:rsidR="00703B73" w:rsidRPr="00703B73" w:rsidRDefault="00703B73" w:rsidP="00703B73">
      <w:pPr>
        <w:spacing w:before="240"/>
        <w:ind w:left="360"/>
        <w:jc w:val="center"/>
        <w:rPr>
          <w:rFonts w:ascii="Arial" w:hAnsi="Arial" w:cs="Arial"/>
          <w:b/>
          <w:color w:val="538135" w:themeColor="accent6" w:themeShade="BF"/>
          <w:sz w:val="44"/>
          <w:szCs w:val="44"/>
        </w:rPr>
      </w:pPr>
      <w:r w:rsidRPr="00703B73">
        <w:rPr>
          <w:rFonts w:ascii="Arial" w:hAnsi="Arial" w:cs="Arial"/>
          <w:b/>
          <w:color w:val="538135" w:themeColor="accent6" w:themeShade="BF"/>
          <w:sz w:val="44"/>
          <w:szCs w:val="44"/>
        </w:rPr>
        <w:t>Solicitud de Modificación al Plan de Desarrollo Quinquenal</w:t>
      </w:r>
    </w:p>
    <w:p w14:paraId="5BD6CD45" w14:textId="77777777" w:rsidR="00703B73" w:rsidRPr="00405845" w:rsidRDefault="00703B73" w:rsidP="00703B73">
      <w:pPr>
        <w:spacing w:before="240"/>
        <w:ind w:left="360"/>
        <w:jc w:val="center"/>
        <w:rPr>
          <w:rFonts w:ascii="Arial" w:hAnsi="Arial" w:cs="Arial"/>
          <w:b/>
          <w:sz w:val="44"/>
          <w:szCs w:val="44"/>
        </w:rPr>
      </w:pPr>
    </w:p>
    <w:p w14:paraId="68E22D2A" w14:textId="0B6B8CC9" w:rsidR="00703B73" w:rsidRDefault="00703B73" w:rsidP="00703B73">
      <w:pPr>
        <w:spacing w:before="240"/>
        <w:ind w:left="360"/>
        <w:jc w:val="center"/>
        <w:rPr>
          <w:rFonts w:ascii="Arial" w:hAnsi="Arial" w:cs="Arial"/>
          <w:b/>
          <w:color w:val="538135" w:themeColor="accent6" w:themeShade="BF"/>
          <w:sz w:val="36"/>
          <w:szCs w:val="36"/>
        </w:rPr>
      </w:pPr>
      <w:r w:rsidRPr="0003468E">
        <w:rPr>
          <w:rFonts w:ascii="Arial" w:hAnsi="Arial" w:cs="Arial"/>
          <w:b/>
          <w:color w:val="538135" w:themeColor="accent6" w:themeShade="BF"/>
          <w:sz w:val="36"/>
          <w:szCs w:val="36"/>
        </w:rPr>
        <w:t>Periodo</w:t>
      </w:r>
      <w:r>
        <w:rPr>
          <w:rFonts w:ascii="Arial" w:hAnsi="Arial" w:cs="Arial"/>
          <w:b/>
          <w:color w:val="538135" w:themeColor="accent6" w:themeShade="BF"/>
          <w:sz w:val="36"/>
          <w:szCs w:val="36"/>
        </w:rPr>
        <w:t xml:space="preserve">: </w:t>
      </w:r>
    </w:p>
    <w:p w14:paraId="0BB58D2D" w14:textId="47EB90D4" w:rsidR="00703B73" w:rsidRPr="00703B73" w:rsidRDefault="00703B73" w:rsidP="00703B73">
      <w:pPr>
        <w:spacing w:before="240"/>
        <w:ind w:left="360"/>
        <w:jc w:val="center"/>
        <w:rPr>
          <w:rFonts w:ascii="Arial" w:hAnsi="Arial" w:cs="Arial"/>
          <w:b/>
          <w:color w:val="538135" w:themeColor="accent6" w:themeShade="BF"/>
          <w:sz w:val="32"/>
          <w:szCs w:val="32"/>
          <w:u w:val="single"/>
        </w:rPr>
      </w:pPr>
      <w:r w:rsidRPr="00703B73">
        <w:rPr>
          <w:rFonts w:ascii="Arial" w:hAnsi="Arial" w:cs="Arial"/>
          <w:b/>
          <w:color w:val="538135" w:themeColor="accent6" w:themeShade="BF"/>
          <w:sz w:val="32"/>
          <w:szCs w:val="32"/>
          <w:u w:val="single"/>
        </w:rPr>
        <w:t>Año de rige del PDQ</w:t>
      </w:r>
      <w:r w:rsidRPr="00703B73">
        <w:rPr>
          <w:rFonts w:ascii="Arial" w:hAnsi="Arial" w:cs="Arial"/>
          <w:b/>
          <w:color w:val="538135" w:themeColor="accent6" w:themeShade="BF"/>
          <w:sz w:val="32"/>
          <w:szCs w:val="32"/>
        </w:rPr>
        <w:t xml:space="preserve"> - </w:t>
      </w:r>
      <w:r w:rsidRPr="00703B73">
        <w:rPr>
          <w:rFonts w:ascii="Arial" w:hAnsi="Arial" w:cs="Arial"/>
          <w:b/>
          <w:color w:val="538135" w:themeColor="accent6" w:themeShade="BF"/>
          <w:sz w:val="32"/>
          <w:szCs w:val="32"/>
          <w:u w:val="single"/>
        </w:rPr>
        <w:t>Año de vencimiento del PDQ</w:t>
      </w:r>
      <w:r w:rsidRPr="00703B73">
        <w:rPr>
          <w:rFonts w:ascii="Arial" w:hAnsi="Arial" w:cs="Arial"/>
          <w:b/>
          <w:color w:val="538135" w:themeColor="accent6" w:themeShade="BF"/>
          <w:sz w:val="32"/>
          <w:szCs w:val="32"/>
        </w:rPr>
        <w:t>.</w:t>
      </w:r>
    </w:p>
    <w:p w14:paraId="0F0D2D75" w14:textId="77777777" w:rsidR="00703B73" w:rsidRDefault="00703B73" w:rsidP="0076041A"/>
    <w:p w14:paraId="45274177" w14:textId="0E0746D4" w:rsidR="0076041A" w:rsidRDefault="0076041A" w:rsidP="0076041A"/>
    <w:p w14:paraId="4834E943" w14:textId="30E59CA9" w:rsidR="0076041A" w:rsidRDefault="0076041A" w:rsidP="0076041A"/>
    <w:p w14:paraId="73B7D9C1" w14:textId="6F29C390" w:rsidR="0076041A" w:rsidRDefault="0076041A" w:rsidP="0076041A"/>
    <w:p w14:paraId="30404E4B" w14:textId="2E086B23" w:rsidR="0076041A" w:rsidRDefault="0076041A" w:rsidP="0076041A"/>
    <w:p w14:paraId="50E280E0" w14:textId="77777777" w:rsidR="00703B73" w:rsidRDefault="00703B73" w:rsidP="00703B73">
      <w:pPr>
        <w:tabs>
          <w:tab w:val="left" w:pos="284"/>
        </w:tabs>
        <w:spacing w:before="240" w:after="240" w:line="360" w:lineRule="auto"/>
        <w:ind w:left="426" w:right="713"/>
        <w:jc w:val="both"/>
        <w:rPr>
          <w:rFonts w:ascii="Arial" w:eastAsia="Calibri" w:hAnsi="Arial" w:cs="Arial"/>
        </w:rPr>
      </w:pPr>
    </w:p>
    <w:p w14:paraId="1C76F9E7" w14:textId="0B3F9B0C" w:rsidR="00703B73" w:rsidRPr="005511D5" w:rsidRDefault="00703B73" w:rsidP="00703B73">
      <w:pPr>
        <w:pStyle w:val="Ttulo2"/>
        <w:numPr>
          <w:ilvl w:val="0"/>
          <w:numId w:val="0"/>
        </w:numPr>
        <w:spacing w:before="240" w:after="240" w:line="360" w:lineRule="auto"/>
        <w:rPr>
          <w:rFonts w:ascii="Arial" w:hAnsi="Arial" w:cs="Arial"/>
          <w:color w:val="A7C04A"/>
          <w:sz w:val="28"/>
          <w:szCs w:val="28"/>
        </w:rPr>
      </w:pPr>
      <w:bookmarkStart w:id="4" w:name="_Toc136936711"/>
      <w:r>
        <w:rPr>
          <w:rFonts w:ascii="Arial" w:hAnsi="Arial" w:cs="Arial"/>
          <w:color w:val="A7C04A"/>
          <w:sz w:val="28"/>
          <w:szCs w:val="28"/>
        </w:rPr>
        <w:lastRenderedPageBreak/>
        <w:t>2</w:t>
      </w:r>
      <w:r w:rsidRPr="005511D5">
        <w:rPr>
          <w:rFonts w:ascii="Arial" w:hAnsi="Arial" w:cs="Arial"/>
          <w:color w:val="A7C04A"/>
          <w:sz w:val="28"/>
          <w:szCs w:val="28"/>
        </w:rPr>
        <w:t xml:space="preserve">. </w:t>
      </w:r>
      <w:r>
        <w:rPr>
          <w:rFonts w:ascii="Arial" w:hAnsi="Arial" w:cs="Arial"/>
          <w:color w:val="A7C04A"/>
          <w:sz w:val="28"/>
          <w:szCs w:val="28"/>
        </w:rPr>
        <w:t>Justificación</w:t>
      </w:r>
      <w:bookmarkEnd w:id="4"/>
      <w:r>
        <w:rPr>
          <w:rFonts w:ascii="Arial" w:hAnsi="Arial" w:cs="Arial"/>
          <w:color w:val="A7C04A"/>
          <w:sz w:val="28"/>
          <w:szCs w:val="28"/>
        </w:rPr>
        <w:t xml:space="preserve"> </w:t>
      </w:r>
    </w:p>
    <w:p w14:paraId="0BD64EE2" w14:textId="0956AAFD" w:rsidR="0076041A" w:rsidRDefault="00DD6F96" w:rsidP="00DD6F96">
      <w:pPr>
        <w:spacing w:before="240" w:after="240" w:line="360" w:lineRule="auto"/>
        <w:jc w:val="both"/>
        <w:rPr>
          <w:rFonts w:ascii="Arial" w:hAnsi="Arial" w:cs="Arial"/>
        </w:rPr>
      </w:pPr>
      <w:r w:rsidRPr="00DD6F96">
        <w:rPr>
          <w:rFonts w:ascii="Arial" w:hAnsi="Arial" w:cs="Arial"/>
        </w:rPr>
        <w:t xml:space="preserve">En la justificación </w:t>
      </w:r>
      <w:r w:rsidR="007E0A95" w:rsidRPr="00366ABA">
        <w:rPr>
          <w:rFonts w:ascii="Arial" w:hAnsi="Arial" w:cs="Arial"/>
        </w:rPr>
        <w:t xml:space="preserve">se debe </w:t>
      </w:r>
      <w:r w:rsidRPr="00366ABA">
        <w:rPr>
          <w:rFonts w:ascii="Arial" w:hAnsi="Arial" w:cs="Arial"/>
        </w:rPr>
        <w:t>describir detalladamente las razones que respaldan la necesidad de la modificación</w:t>
      </w:r>
      <w:r w:rsidR="007E0A95" w:rsidRPr="00366ABA">
        <w:rPr>
          <w:rFonts w:ascii="Arial" w:hAnsi="Arial" w:cs="Arial"/>
        </w:rPr>
        <w:t>, p</w:t>
      </w:r>
      <w:r w:rsidRPr="00366ABA">
        <w:rPr>
          <w:rFonts w:ascii="Arial" w:hAnsi="Arial" w:cs="Arial"/>
        </w:rPr>
        <w:t>ara</w:t>
      </w:r>
      <w:r w:rsidRPr="00DD6F96">
        <w:rPr>
          <w:rFonts w:ascii="Arial" w:hAnsi="Arial" w:cs="Arial"/>
        </w:rPr>
        <w:t xml:space="preserve"> tal efecto se debe aplicar el instrumento de “Diagnóstico de Requerimientos”</w:t>
      </w:r>
      <w:r w:rsidR="007E0A95">
        <w:rPr>
          <w:rFonts w:ascii="Arial" w:hAnsi="Arial" w:cs="Arial"/>
        </w:rPr>
        <w:t>.</w:t>
      </w:r>
    </w:p>
    <w:p w14:paraId="4F92597B" w14:textId="441E7128" w:rsidR="00DD6F96" w:rsidRPr="005511D5" w:rsidRDefault="00DD6F96" w:rsidP="00DD6F96">
      <w:pPr>
        <w:pStyle w:val="Ttulo2"/>
        <w:numPr>
          <w:ilvl w:val="0"/>
          <w:numId w:val="0"/>
        </w:numPr>
        <w:spacing w:before="240" w:after="240" w:line="360" w:lineRule="auto"/>
        <w:rPr>
          <w:rFonts w:ascii="Arial" w:hAnsi="Arial" w:cs="Arial"/>
          <w:color w:val="A7C04A"/>
          <w:sz w:val="28"/>
          <w:szCs w:val="28"/>
        </w:rPr>
      </w:pPr>
      <w:bookmarkStart w:id="5" w:name="_Toc136936712"/>
      <w:r>
        <w:rPr>
          <w:rFonts w:ascii="Arial" w:hAnsi="Arial" w:cs="Arial"/>
          <w:color w:val="A7C04A"/>
          <w:sz w:val="28"/>
          <w:szCs w:val="28"/>
        </w:rPr>
        <w:t>3</w:t>
      </w:r>
      <w:r w:rsidRPr="005511D5">
        <w:rPr>
          <w:rFonts w:ascii="Arial" w:hAnsi="Arial" w:cs="Arial"/>
          <w:color w:val="A7C04A"/>
          <w:sz w:val="28"/>
          <w:szCs w:val="28"/>
        </w:rPr>
        <w:t xml:space="preserve">. </w:t>
      </w:r>
      <w:r w:rsidRPr="00DD6F96">
        <w:rPr>
          <w:rFonts w:ascii="Arial" w:hAnsi="Arial" w:cs="Arial"/>
          <w:color w:val="A7C04A"/>
          <w:sz w:val="28"/>
          <w:szCs w:val="28"/>
        </w:rPr>
        <w:t>Plan Operativo de Inversión vigente</w:t>
      </w:r>
      <w:bookmarkEnd w:id="5"/>
      <w:r>
        <w:rPr>
          <w:rFonts w:ascii="Arial" w:hAnsi="Arial" w:cs="Arial"/>
          <w:color w:val="A7C04A"/>
          <w:sz w:val="28"/>
          <w:szCs w:val="28"/>
        </w:rPr>
        <w:t xml:space="preserve"> </w:t>
      </w:r>
    </w:p>
    <w:p w14:paraId="4A4B8DF9" w14:textId="56D3B3F7" w:rsidR="00DD6F96" w:rsidRDefault="00DD6F96" w:rsidP="00DD6F96">
      <w:pPr>
        <w:spacing w:before="240" w:after="240" w:line="360" w:lineRule="auto"/>
        <w:jc w:val="both"/>
        <w:rPr>
          <w:rFonts w:ascii="Arial" w:hAnsi="Arial" w:cs="Arial"/>
        </w:rPr>
      </w:pPr>
      <w:r w:rsidRPr="00DD6F96">
        <w:rPr>
          <w:rFonts w:ascii="Arial" w:hAnsi="Arial" w:cs="Arial"/>
        </w:rPr>
        <w:t xml:space="preserve">Se debe aportar el </w:t>
      </w:r>
      <w:r w:rsidR="001D0686" w:rsidRPr="00DD6F96">
        <w:rPr>
          <w:rFonts w:ascii="Arial" w:hAnsi="Arial" w:cs="Arial"/>
        </w:rPr>
        <w:t>Plan Operativo</w:t>
      </w:r>
      <w:r w:rsidR="001D0686">
        <w:rPr>
          <w:rFonts w:ascii="Arial" w:hAnsi="Arial" w:cs="Arial"/>
        </w:rPr>
        <w:t xml:space="preserve"> d</w:t>
      </w:r>
      <w:r w:rsidR="001D0686" w:rsidRPr="00DD6F96">
        <w:rPr>
          <w:rFonts w:ascii="Arial" w:hAnsi="Arial" w:cs="Arial"/>
        </w:rPr>
        <w:t xml:space="preserve">e Inversión </w:t>
      </w:r>
      <w:r w:rsidR="00FF145A">
        <w:rPr>
          <w:rFonts w:ascii="Arial" w:hAnsi="Arial" w:cs="Arial"/>
        </w:rPr>
        <w:t xml:space="preserve">del PDQ </w:t>
      </w:r>
      <w:r w:rsidRPr="00DD6F96">
        <w:rPr>
          <w:rFonts w:ascii="Arial" w:hAnsi="Arial" w:cs="Arial"/>
        </w:rPr>
        <w:t>vigente.</w:t>
      </w:r>
    </w:p>
    <w:p w14:paraId="6AB61A2E" w14:textId="67174AC6" w:rsidR="007B49F5" w:rsidRPr="007B49F5" w:rsidRDefault="00DD6F96" w:rsidP="007B49F5">
      <w:pPr>
        <w:pStyle w:val="Ttulo2"/>
        <w:numPr>
          <w:ilvl w:val="0"/>
          <w:numId w:val="0"/>
        </w:numPr>
        <w:spacing w:before="240" w:after="240" w:line="360" w:lineRule="auto"/>
        <w:rPr>
          <w:rFonts w:ascii="Arial" w:hAnsi="Arial" w:cs="Arial"/>
          <w:color w:val="A7C04A"/>
          <w:sz w:val="28"/>
          <w:szCs w:val="28"/>
        </w:rPr>
      </w:pPr>
      <w:bookmarkStart w:id="6" w:name="_Toc136936713"/>
      <w:r>
        <w:rPr>
          <w:rFonts w:ascii="Arial" w:hAnsi="Arial" w:cs="Arial"/>
          <w:color w:val="A7C04A"/>
          <w:sz w:val="28"/>
          <w:szCs w:val="28"/>
        </w:rPr>
        <w:t>4</w:t>
      </w:r>
      <w:r w:rsidRPr="005511D5">
        <w:rPr>
          <w:rFonts w:ascii="Arial" w:hAnsi="Arial" w:cs="Arial"/>
          <w:color w:val="A7C04A"/>
          <w:sz w:val="28"/>
          <w:szCs w:val="28"/>
        </w:rPr>
        <w:t xml:space="preserve">. </w:t>
      </w:r>
      <w:r w:rsidRPr="00DD6F96">
        <w:rPr>
          <w:rFonts w:ascii="Arial" w:hAnsi="Arial" w:cs="Arial"/>
          <w:color w:val="A7C04A"/>
          <w:sz w:val="28"/>
          <w:szCs w:val="28"/>
        </w:rPr>
        <w:t>Propuesta del Plan Operativo de Inversión</w:t>
      </w:r>
      <w:bookmarkEnd w:id="6"/>
    </w:p>
    <w:p w14:paraId="179EA38C" w14:textId="3A1A5133" w:rsidR="007B49F5" w:rsidRPr="00DD6F96" w:rsidRDefault="00DD6F96" w:rsidP="00DD6F96">
      <w:pPr>
        <w:spacing w:before="240" w:after="240" w:line="360" w:lineRule="auto"/>
        <w:jc w:val="both"/>
        <w:rPr>
          <w:rFonts w:ascii="Arial" w:hAnsi="Arial" w:cs="Arial"/>
        </w:rPr>
      </w:pPr>
      <w:r w:rsidRPr="00FF145A">
        <w:rPr>
          <w:rFonts w:ascii="Arial" w:hAnsi="Arial" w:cs="Arial"/>
        </w:rPr>
        <w:t xml:space="preserve">Se debe </w:t>
      </w:r>
      <w:r w:rsidR="001D0686" w:rsidRPr="00FF145A">
        <w:rPr>
          <w:rFonts w:ascii="Arial" w:hAnsi="Arial" w:cs="Arial"/>
        </w:rPr>
        <w:t xml:space="preserve">incluir el Plan Operativo de Inversión </w:t>
      </w:r>
      <w:r w:rsidR="007870D8" w:rsidRPr="00FF145A">
        <w:rPr>
          <w:rFonts w:ascii="Arial" w:hAnsi="Arial" w:cs="Arial"/>
        </w:rPr>
        <w:t xml:space="preserve">propuesto, </w:t>
      </w:r>
      <w:r w:rsidR="001D0686" w:rsidRPr="00FF145A">
        <w:rPr>
          <w:rFonts w:ascii="Arial" w:hAnsi="Arial" w:cs="Arial"/>
        </w:rPr>
        <w:t>con las modificaciones realizadas</w:t>
      </w:r>
      <w:r w:rsidRPr="00FF145A">
        <w:rPr>
          <w:rFonts w:ascii="Arial" w:hAnsi="Arial" w:cs="Arial"/>
        </w:rPr>
        <w:t xml:space="preserve">. Es importante recalcar que al ser una solicitud de modificación hacia periodos futuros se debe mantener la integridad de la información de los periodos </w:t>
      </w:r>
      <w:r w:rsidR="001D0686" w:rsidRPr="00FF145A">
        <w:rPr>
          <w:rFonts w:ascii="Arial" w:hAnsi="Arial" w:cs="Arial"/>
        </w:rPr>
        <w:t>anteriores</w:t>
      </w:r>
      <w:r w:rsidRPr="00FF145A">
        <w:rPr>
          <w:rFonts w:ascii="Arial" w:hAnsi="Arial" w:cs="Arial"/>
        </w:rPr>
        <w:t xml:space="preserve">. </w:t>
      </w:r>
      <w:r w:rsidR="001D0686" w:rsidRPr="00FF145A">
        <w:rPr>
          <w:rFonts w:ascii="Arial" w:hAnsi="Arial" w:cs="Arial"/>
        </w:rPr>
        <w:t xml:space="preserve">El Plan Operativo de Inversión </w:t>
      </w:r>
      <w:r w:rsidRPr="00FF145A">
        <w:rPr>
          <w:rFonts w:ascii="Arial" w:hAnsi="Arial" w:cs="Arial"/>
        </w:rPr>
        <w:t>se debe presentar por medio del siguiente formato:</w:t>
      </w:r>
    </w:p>
    <w:tbl>
      <w:tblPr>
        <w:tblStyle w:val="Tabladecuadrcula1clara"/>
        <w:tblpPr w:leftFromText="180" w:rightFromText="180" w:vertAnchor="text" w:horzAnchor="margin" w:tblpY="-15"/>
        <w:tblW w:w="4924" w:type="pct"/>
        <w:tblLook w:val="04A0" w:firstRow="1" w:lastRow="0" w:firstColumn="1" w:lastColumn="0" w:noHBand="0" w:noVBand="1"/>
      </w:tblPr>
      <w:tblGrid>
        <w:gridCol w:w="1951"/>
        <w:gridCol w:w="2262"/>
        <w:gridCol w:w="1700"/>
        <w:gridCol w:w="657"/>
        <w:gridCol w:w="659"/>
        <w:gridCol w:w="657"/>
        <w:gridCol w:w="659"/>
        <w:gridCol w:w="663"/>
      </w:tblGrid>
      <w:tr w:rsidR="007B49F5" w:rsidRPr="00F06BBD" w14:paraId="1A56A6F4" w14:textId="77777777" w:rsidTr="007B49F5">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059" w:type="pct"/>
            <w:vMerge w:val="restart"/>
            <w:shd w:val="clear" w:color="auto" w:fill="C5E0B3" w:themeFill="accent6" w:themeFillTint="66"/>
            <w:vAlign w:val="center"/>
          </w:tcPr>
          <w:p w14:paraId="6ED9B80F" w14:textId="77777777" w:rsidR="007B49F5" w:rsidRPr="00F06BBD" w:rsidRDefault="007B49F5" w:rsidP="007B49F5">
            <w:pPr>
              <w:pStyle w:val="Prrafodelista"/>
              <w:ind w:left="0"/>
              <w:jc w:val="center"/>
              <w:rPr>
                <w:rFonts w:ascii="Arial" w:hAnsi="Arial" w:cs="Arial"/>
                <w:b w:val="0"/>
                <w:sz w:val="24"/>
                <w:szCs w:val="24"/>
              </w:rPr>
            </w:pPr>
            <w:r w:rsidRPr="00F06BBD">
              <w:rPr>
                <w:rFonts w:ascii="Arial" w:hAnsi="Arial" w:cs="Arial"/>
                <w:sz w:val="24"/>
                <w:szCs w:val="24"/>
              </w:rPr>
              <w:t>NOMBRE</w:t>
            </w:r>
          </w:p>
        </w:tc>
        <w:tc>
          <w:tcPr>
            <w:tcW w:w="1228" w:type="pct"/>
            <w:vMerge w:val="restart"/>
            <w:shd w:val="clear" w:color="auto" w:fill="C5E0B3" w:themeFill="accent6" w:themeFillTint="66"/>
            <w:vAlign w:val="center"/>
          </w:tcPr>
          <w:p w14:paraId="3177152E" w14:textId="77777777" w:rsidR="007B49F5" w:rsidRPr="00F06BBD"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OBJETIVO</w:t>
            </w:r>
          </w:p>
        </w:tc>
        <w:tc>
          <w:tcPr>
            <w:tcW w:w="923" w:type="pct"/>
            <w:vMerge w:val="restart"/>
            <w:shd w:val="clear" w:color="auto" w:fill="C5E0B3" w:themeFill="accent6" w:themeFillTint="66"/>
            <w:vAlign w:val="center"/>
          </w:tcPr>
          <w:p w14:paraId="407457C2" w14:textId="77777777" w:rsidR="007B49F5" w:rsidRPr="00F06BBD"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INDICADOR</w:t>
            </w:r>
          </w:p>
        </w:tc>
        <w:tc>
          <w:tcPr>
            <w:tcW w:w="1789" w:type="pct"/>
            <w:gridSpan w:val="5"/>
            <w:shd w:val="clear" w:color="auto" w:fill="C5E0B3" w:themeFill="accent6" w:themeFillTint="66"/>
            <w:vAlign w:val="center"/>
          </w:tcPr>
          <w:p w14:paraId="4A578358" w14:textId="77777777" w:rsidR="007B49F5" w:rsidRPr="00F06BBD"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PERIODO</w:t>
            </w:r>
          </w:p>
        </w:tc>
      </w:tr>
      <w:tr w:rsidR="007B49F5" w:rsidRPr="00F06BBD" w14:paraId="117240BD" w14:textId="77777777" w:rsidTr="007B49F5">
        <w:trPr>
          <w:cnfStyle w:val="100000000000" w:firstRow="1" w:lastRow="0" w:firstColumn="0" w:lastColumn="0" w:oddVBand="0" w:evenVBand="0" w:oddHBand="0" w:evenHBand="0" w:firstRowFirstColumn="0" w:firstRowLastColumn="0" w:lastRowFirstColumn="0" w:lastRowLastColumn="0"/>
          <w:trHeight w:val="200"/>
          <w:tblHeader/>
        </w:trPr>
        <w:tc>
          <w:tcPr>
            <w:cnfStyle w:val="001000000000" w:firstRow="0" w:lastRow="0" w:firstColumn="1" w:lastColumn="0" w:oddVBand="0" w:evenVBand="0" w:oddHBand="0" w:evenHBand="0" w:firstRowFirstColumn="0" w:firstRowLastColumn="0" w:lastRowFirstColumn="0" w:lastRowLastColumn="0"/>
            <w:tcW w:w="1059" w:type="pct"/>
            <w:vMerge/>
            <w:shd w:val="clear" w:color="auto" w:fill="C5E0B3" w:themeFill="accent6" w:themeFillTint="66"/>
            <w:vAlign w:val="center"/>
          </w:tcPr>
          <w:p w14:paraId="094FAC45" w14:textId="77777777" w:rsidR="007B49F5" w:rsidRPr="00F06BBD" w:rsidRDefault="007B49F5" w:rsidP="007B49F5">
            <w:pPr>
              <w:pStyle w:val="Prrafodelista"/>
              <w:spacing w:after="0"/>
              <w:ind w:left="0"/>
              <w:jc w:val="center"/>
              <w:rPr>
                <w:rFonts w:ascii="Arial" w:hAnsi="Arial" w:cs="Arial"/>
                <w:sz w:val="20"/>
                <w:szCs w:val="20"/>
              </w:rPr>
            </w:pPr>
          </w:p>
        </w:tc>
        <w:tc>
          <w:tcPr>
            <w:tcW w:w="1228" w:type="pct"/>
            <w:vMerge/>
            <w:shd w:val="clear" w:color="auto" w:fill="C5E0B3" w:themeFill="accent6" w:themeFillTint="66"/>
            <w:vAlign w:val="center"/>
          </w:tcPr>
          <w:p w14:paraId="50908D6F" w14:textId="77777777" w:rsidR="007B49F5" w:rsidRPr="00F06BBD"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923" w:type="pct"/>
            <w:vMerge/>
            <w:shd w:val="clear" w:color="auto" w:fill="C5E0B3" w:themeFill="accent6" w:themeFillTint="66"/>
            <w:vAlign w:val="center"/>
          </w:tcPr>
          <w:p w14:paraId="548EC845" w14:textId="77777777" w:rsidR="007B49F5" w:rsidRPr="00F06BBD"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357" w:type="pct"/>
            <w:shd w:val="clear" w:color="auto" w:fill="E2EFD9" w:themeFill="accent6" w:themeFillTint="33"/>
            <w:vAlign w:val="center"/>
          </w:tcPr>
          <w:p w14:paraId="04A5DCF5" w14:textId="77777777" w:rsidR="007B49F5" w:rsidRPr="00E12D21"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w:t>
            </w:r>
            <w:r>
              <w:rPr>
                <w:rFonts w:ascii="Arial" w:hAnsi="Arial" w:cs="Arial"/>
                <w:sz w:val="20"/>
                <w:szCs w:val="20"/>
              </w:rPr>
              <w:t>_</w:t>
            </w:r>
          </w:p>
        </w:tc>
        <w:tc>
          <w:tcPr>
            <w:tcW w:w="358" w:type="pct"/>
            <w:shd w:val="clear" w:color="auto" w:fill="E2EFD9" w:themeFill="accent6" w:themeFillTint="33"/>
            <w:vAlign w:val="center"/>
          </w:tcPr>
          <w:p w14:paraId="6A1A46F8" w14:textId="77777777" w:rsidR="007B49F5" w:rsidRPr="00E12D21"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57" w:type="pct"/>
            <w:shd w:val="clear" w:color="auto" w:fill="E2EFD9" w:themeFill="accent6" w:themeFillTint="33"/>
            <w:vAlign w:val="center"/>
          </w:tcPr>
          <w:p w14:paraId="0D217921" w14:textId="77777777" w:rsidR="007B49F5" w:rsidRPr="00E12D21"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58" w:type="pct"/>
            <w:shd w:val="clear" w:color="auto" w:fill="E2EFD9" w:themeFill="accent6" w:themeFillTint="33"/>
            <w:vAlign w:val="center"/>
          </w:tcPr>
          <w:p w14:paraId="5830A314" w14:textId="77777777" w:rsidR="007B49F5" w:rsidRPr="00E12D21"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60" w:type="pct"/>
            <w:shd w:val="clear" w:color="auto" w:fill="E2EFD9" w:themeFill="accent6" w:themeFillTint="33"/>
            <w:vAlign w:val="center"/>
          </w:tcPr>
          <w:p w14:paraId="5CED2A07" w14:textId="77777777" w:rsidR="007B49F5" w:rsidRPr="007B49F5" w:rsidRDefault="007B49F5" w:rsidP="007B49F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2D21">
              <w:rPr>
                <w:rFonts w:ascii="Arial" w:hAnsi="Arial" w:cs="Arial"/>
                <w:sz w:val="20"/>
                <w:szCs w:val="20"/>
              </w:rPr>
              <w:t>20_</w:t>
            </w:r>
          </w:p>
        </w:tc>
      </w:tr>
      <w:tr w:rsidR="007B49F5" w:rsidRPr="00F06BBD" w14:paraId="44BFFD97" w14:textId="77777777" w:rsidTr="007B49F5">
        <w:trPr>
          <w:cnfStyle w:val="100000000000" w:firstRow="1" w:lastRow="0" w:firstColumn="0" w:lastColumn="0" w:oddVBand="0" w:evenVBand="0" w:oddHBand="0" w:evenHBand="0" w:firstRowFirstColumn="0" w:firstRowLastColumn="0" w:lastRowFirstColumn="0" w:lastRowLastColumn="0"/>
          <w:trHeight w:val="1886"/>
          <w:tblHeader/>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672A3F3E" w14:textId="64A2FD69" w:rsidR="007B49F5" w:rsidRPr="00FF145A" w:rsidRDefault="007B49F5" w:rsidP="007B49F5">
            <w:pPr>
              <w:pStyle w:val="Prrafodelista"/>
              <w:spacing w:after="0"/>
              <w:ind w:left="0"/>
              <w:rPr>
                <w:rFonts w:ascii="Arial" w:hAnsi="Arial" w:cs="Arial"/>
                <w:bCs w:val="0"/>
                <w:sz w:val="20"/>
                <w:szCs w:val="20"/>
              </w:rPr>
            </w:pPr>
            <w:r w:rsidRPr="00FF145A">
              <w:rPr>
                <w:rFonts w:ascii="Arial" w:hAnsi="Arial" w:cs="Arial"/>
                <w:bCs w:val="0"/>
                <w:sz w:val="20"/>
                <w:szCs w:val="20"/>
              </w:rPr>
              <w:t>Ejemplo</w:t>
            </w:r>
            <w:r w:rsidR="00245818">
              <w:rPr>
                <w:rFonts w:ascii="Arial" w:hAnsi="Arial" w:cs="Arial"/>
                <w:bCs w:val="0"/>
                <w:sz w:val="20"/>
                <w:szCs w:val="20"/>
              </w:rPr>
              <w:t>:</w:t>
            </w:r>
          </w:p>
          <w:p w14:paraId="5AC90A49" w14:textId="78DC79A0" w:rsidR="007B49F5" w:rsidRPr="00FF145A" w:rsidRDefault="007B49F5" w:rsidP="00FF145A">
            <w:pPr>
              <w:pStyle w:val="Prrafodelista"/>
              <w:spacing w:after="0"/>
              <w:ind w:left="0"/>
              <w:rPr>
                <w:rFonts w:ascii="Arial" w:hAnsi="Arial" w:cs="Arial"/>
                <w:b w:val="0"/>
                <w:sz w:val="20"/>
                <w:szCs w:val="20"/>
              </w:rPr>
            </w:pPr>
            <w:r w:rsidRPr="00FF145A">
              <w:rPr>
                <w:rFonts w:ascii="Arial" w:hAnsi="Arial" w:cs="Arial"/>
                <w:b w:val="0"/>
                <w:sz w:val="20"/>
                <w:szCs w:val="20"/>
              </w:rPr>
              <w:t xml:space="preserve">Equipamiento de Laboratorios </w:t>
            </w:r>
            <w:r w:rsidR="001D0686" w:rsidRPr="00FF145A">
              <w:rPr>
                <w:rFonts w:ascii="Arial" w:hAnsi="Arial" w:cs="Arial"/>
                <w:b w:val="0"/>
                <w:sz w:val="20"/>
                <w:szCs w:val="20"/>
              </w:rPr>
              <w:t>TIC N°1 y 2</w:t>
            </w:r>
          </w:p>
        </w:tc>
        <w:tc>
          <w:tcPr>
            <w:tcW w:w="1228" w:type="pct"/>
            <w:vAlign w:val="center"/>
          </w:tcPr>
          <w:p w14:paraId="6D9C6769" w14:textId="5BE0911D" w:rsidR="007B49F5" w:rsidRPr="00FF145A" w:rsidRDefault="007B49F5" w:rsidP="007B49F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F145A">
              <w:rPr>
                <w:rFonts w:ascii="Arial" w:hAnsi="Arial" w:cs="Arial"/>
                <w:sz w:val="20"/>
                <w:szCs w:val="20"/>
              </w:rPr>
              <w:t>Ejemplo</w:t>
            </w:r>
            <w:r w:rsidR="00245818">
              <w:rPr>
                <w:rFonts w:ascii="Arial" w:hAnsi="Arial" w:cs="Arial"/>
                <w:sz w:val="20"/>
                <w:szCs w:val="20"/>
              </w:rPr>
              <w:t>:</w:t>
            </w:r>
          </w:p>
          <w:p w14:paraId="24381FA2" w14:textId="6AA2090C" w:rsidR="007B49F5" w:rsidRPr="00FF145A" w:rsidRDefault="007B49F5" w:rsidP="004245D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F145A">
              <w:rPr>
                <w:rFonts w:ascii="Arial" w:hAnsi="Arial" w:cs="Arial"/>
                <w:b w:val="0"/>
                <w:bCs w:val="0"/>
                <w:sz w:val="20"/>
                <w:szCs w:val="20"/>
              </w:rPr>
              <w:t xml:space="preserve">Equipar los Laboratorios </w:t>
            </w:r>
            <w:r w:rsidR="001D0686" w:rsidRPr="00FF145A">
              <w:rPr>
                <w:rFonts w:ascii="Arial" w:hAnsi="Arial" w:cs="Arial"/>
                <w:b w:val="0"/>
                <w:sz w:val="20"/>
                <w:szCs w:val="20"/>
              </w:rPr>
              <w:t xml:space="preserve">TIC N°1 y 2 </w:t>
            </w:r>
            <w:r w:rsidRPr="00FF145A">
              <w:rPr>
                <w:rFonts w:ascii="Arial" w:hAnsi="Arial" w:cs="Arial"/>
                <w:b w:val="0"/>
                <w:bCs w:val="0"/>
                <w:sz w:val="20"/>
                <w:szCs w:val="20"/>
              </w:rPr>
              <w:t>con los requerimientos mínimos para el desarrollo de las especialidades</w:t>
            </w:r>
          </w:p>
        </w:tc>
        <w:tc>
          <w:tcPr>
            <w:tcW w:w="923" w:type="pct"/>
            <w:vAlign w:val="center"/>
          </w:tcPr>
          <w:p w14:paraId="18224054" w14:textId="512BFBEC" w:rsidR="007B49F5" w:rsidRPr="00FF145A" w:rsidRDefault="007B49F5" w:rsidP="007B49F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F145A">
              <w:rPr>
                <w:rFonts w:ascii="Arial" w:hAnsi="Arial" w:cs="Arial"/>
                <w:sz w:val="20"/>
                <w:szCs w:val="20"/>
              </w:rPr>
              <w:t>Ejemplo</w:t>
            </w:r>
            <w:r w:rsidR="00245818">
              <w:rPr>
                <w:rFonts w:ascii="Arial" w:hAnsi="Arial" w:cs="Arial"/>
                <w:sz w:val="20"/>
                <w:szCs w:val="20"/>
              </w:rPr>
              <w:t>:</w:t>
            </w:r>
          </w:p>
          <w:p w14:paraId="750A8C03" w14:textId="1598F7F3" w:rsidR="007B49F5" w:rsidRPr="00FF145A" w:rsidRDefault="001D0686" w:rsidP="00FF145A">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F145A">
              <w:rPr>
                <w:rFonts w:ascii="Arial" w:hAnsi="Arial" w:cs="Arial"/>
                <w:b w:val="0"/>
                <w:bCs w:val="0"/>
                <w:sz w:val="20"/>
                <w:szCs w:val="20"/>
              </w:rPr>
              <w:t xml:space="preserve">Dos </w:t>
            </w:r>
            <w:r w:rsidR="00FF145A">
              <w:rPr>
                <w:rFonts w:ascii="Arial" w:hAnsi="Arial" w:cs="Arial"/>
                <w:b w:val="0"/>
                <w:bCs w:val="0"/>
                <w:sz w:val="20"/>
                <w:szCs w:val="20"/>
              </w:rPr>
              <w:t>L</w:t>
            </w:r>
            <w:r w:rsidR="007B49F5" w:rsidRPr="00FF145A">
              <w:rPr>
                <w:rFonts w:ascii="Arial" w:hAnsi="Arial" w:cs="Arial"/>
                <w:b w:val="0"/>
                <w:bCs w:val="0"/>
                <w:sz w:val="20"/>
                <w:szCs w:val="20"/>
              </w:rPr>
              <w:t>aboratorios de cómputo equipados al 100%.</w:t>
            </w:r>
          </w:p>
        </w:tc>
        <w:tc>
          <w:tcPr>
            <w:tcW w:w="357" w:type="pct"/>
            <w:vAlign w:val="center"/>
          </w:tcPr>
          <w:p w14:paraId="30AA4374" w14:textId="77777777" w:rsidR="007B49F5" w:rsidRPr="0022346E"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2346E">
              <w:rPr>
                <w:rFonts w:ascii="Arial" w:hAnsi="Arial" w:cs="Arial"/>
                <w:sz w:val="24"/>
                <w:szCs w:val="24"/>
              </w:rPr>
              <w:t>X</w:t>
            </w:r>
          </w:p>
        </w:tc>
        <w:tc>
          <w:tcPr>
            <w:tcW w:w="358" w:type="pct"/>
            <w:vAlign w:val="center"/>
          </w:tcPr>
          <w:p w14:paraId="0EEA966E" w14:textId="77777777" w:rsidR="007B49F5" w:rsidRPr="0022346E"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357" w:type="pct"/>
            <w:vAlign w:val="center"/>
          </w:tcPr>
          <w:p w14:paraId="5899B2E8" w14:textId="77777777" w:rsidR="007B49F5" w:rsidRPr="0022346E"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358" w:type="pct"/>
            <w:vAlign w:val="center"/>
          </w:tcPr>
          <w:p w14:paraId="1B7149EC" w14:textId="77777777" w:rsidR="007B49F5" w:rsidRPr="0022346E"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360" w:type="pct"/>
            <w:vAlign w:val="center"/>
          </w:tcPr>
          <w:p w14:paraId="642D9BD4" w14:textId="77777777" w:rsidR="007B49F5" w:rsidRPr="0022346E"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7B49F5" w:rsidRPr="00F06BBD" w14:paraId="7F063C71" w14:textId="77777777" w:rsidTr="007B49F5">
        <w:trPr>
          <w:cnfStyle w:val="100000000000" w:firstRow="1" w:lastRow="0" w:firstColumn="0" w:lastColumn="0" w:oddVBand="0" w:evenVBand="0" w:oddHBand="0" w:evenHBand="0" w:firstRowFirstColumn="0" w:firstRowLastColumn="0" w:lastRowFirstColumn="0" w:lastRowLastColumn="0"/>
          <w:trHeight w:val="2381"/>
          <w:tblHeader/>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14706113" w14:textId="286CF561" w:rsidR="007B49F5" w:rsidRPr="007B49F5" w:rsidRDefault="007B49F5" w:rsidP="00FF145A">
            <w:pPr>
              <w:pStyle w:val="Prrafodelista"/>
              <w:ind w:left="0"/>
              <w:rPr>
                <w:rFonts w:ascii="Arial" w:hAnsi="Arial" w:cs="Arial"/>
                <w:b w:val="0"/>
                <w:bCs w:val="0"/>
                <w:sz w:val="20"/>
                <w:szCs w:val="20"/>
              </w:rPr>
            </w:pPr>
            <w:r w:rsidRPr="00FF145A">
              <w:rPr>
                <w:rFonts w:ascii="Arial" w:hAnsi="Arial" w:cs="Arial"/>
                <w:b w:val="0"/>
                <w:bCs w:val="0"/>
                <w:sz w:val="20"/>
                <w:szCs w:val="20"/>
              </w:rPr>
              <w:t xml:space="preserve">Equipamiento y </w:t>
            </w:r>
            <w:r w:rsidR="001D0686" w:rsidRPr="00FF145A">
              <w:rPr>
                <w:rFonts w:ascii="Arial" w:hAnsi="Arial" w:cs="Arial"/>
                <w:b w:val="0"/>
                <w:bCs w:val="0"/>
                <w:sz w:val="20"/>
                <w:szCs w:val="20"/>
              </w:rPr>
              <w:t>A</w:t>
            </w:r>
            <w:r w:rsidRPr="00FF145A">
              <w:rPr>
                <w:rFonts w:ascii="Arial" w:hAnsi="Arial" w:cs="Arial"/>
                <w:b w:val="0"/>
                <w:bCs w:val="0"/>
                <w:sz w:val="20"/>
                <w:szCs w:val="20"/>
              </w:rPr>
              <w:t xml:space="preserve">condicionamiento de </w:t>
            </w:r>
            <w:r w:rsidR="001D0686" w:rsidRPr="00FF145A">
              <w:rPr>
                <w:rFonts w:ascii="Arial" w:hAnsi="Arial" w:cs="Arial"/>
                <w:b w:val="0"/>
                <w:bCs w:val="0"/>
                <w:sz w:val="20"/>
                <w:szCs w:val="20"/>
              </w:rPr>
              <w:t>Contabilidad</w:t>
            </w:r>
            <w:r w:rsidR="001D0686">
              <w:rPr>
                <w:rFonts w:ascii="Arial" w:hAnsi="Arial" w:cs="Arial"/>
                <w:b w:val="0"/>
                <w:bCs w:val="0"/>
                <w:sz w:val="20"/>
                <w:szCs w:val="20"/>
              </w:rPr>
              <w:t xml:space="preserve"> </w:t>
            </w:r>
          </w:p>
        </w:tc>
        <w:tc>
          <w:tcPr>
            <w:tcW w:w="1228" w:type="pct"/>
            <w:vAlign w:val="center"/>
          </w:tcPr>
          <w:p w14:paraId="3648D9DD" w14:textId="7DAADED6" w:rsidR="007B49F5" w:rsidRPr="007B49F5" w:rsidRDefault="007B49F5" w:rsidP="001D0686">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B49F5">
              <w:rPr>
                <w:rFonts w:ascii="Arial" w:hAnsi="Arial" w:cs="Arial"/>
                <w:b w:val="0"/>
                <w:bCs w:val="0"/>
                <w:sz w:val="20"/>
                <w:szCs w:val="20"/>
              </w:rPr>
              <w:t xml:space="preserve">Equipar y acondicionar la </w:t>
            </w:r>
            <w:r w:rsidR="001D0686">
              <w:rPr>
                <w:rFonts w:ascii="Arial" w:hAnsi="Arial" w:cs="Arial"/>
                <w:b w:val="0"/>
                <w:bCs w:val="0"/>
                <w:sz w:val="20"/>
                <w:szCs w:val="20"/>
              </w:rPr>
              <w:t>e</w:t>
            </w:r>
            <w:r w:rsidRPr="007B49F5">
              <w:rPr>
                <w:rFonts w:ascii="Arial" w:hAnsi="Arial" w:cs="Arial"/>
                <w:b w:val="0"/>
                <w:bCs w:val="0"/>
                <w:sz w:val="20"/>
                <w:szCs w:val="20"/>
              </w:rPr>
              <w:t>specialidad de Contabilidad con los requerimientos mínimos de duodécimo nivel para fortalecer el proceso de enseñanza y aprendizaje.</w:t>
            </w:r>
          </w:p>
        </w:tc>
        <w:tc>
          <w:tcPr>
            <w:tcW w:w="923" w:type="pct"/>
            <w:vAlign w:val="center"/>
          </w:tcPr>
          <w:p w14:paraId="23DAC376" w14:textId="77777777" w:rsidR="007B49F5" w:rsidRPr="007B49F5" w:rsidRDefault="007B49F5" w:rsidP="007B49F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B49F5">
              <w:rPr>
                <w:rFonts w:ascii="Arial" w:hAnsi="Arial" w:cs="Arial"/>
                <w:b w:val="0"/>
                <w:bCs w:val="0"/>
                <w:sz w:val="20"/>
                <w:szCs w:val="20"/>
              </w:rPr>
              <w:t>Especialidad equipada y acondicionada al 90%.</w:t>
            </w:r>
          </w:p>
        </w:tc>
        <w:tc>
          <w:tcPr>
            <w:tcW w:w="357" w:type="pct"/>
            <w:vAlign w:val="center"/>
          </w:tcPr>
          <w:p w14:paraId="1A8946FC" w14:textId="77777777" w:rsidR="007B49F5" w:rsidRPr="00C812BA"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58" w:type="pct"/>
            <w:vAlign w:val="center"/>
          </w:tcPr>
          <w:p w14:paraId="1F74DF1B" w14:textId="77777777" w:rsidR="007B49F5" w:rsidRPr="00C812BA"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X</w:t>
            </w:r>
          </w:p>
        </w:tc>
        <w:tc>
          <w:tcPr>
            <w:tcW w:w="357" w:type="pct"/>
            <w:vAlign w:val="center"/>
          </w:tcPr>
          <w:p w14:paraId="619FD311" w14:textId="77777777" w:rsidR="007B49F5" w:rsidRPr="00C812BA"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58" w:type="pct"/>
            <w:vAlign w:val="center"/>
          </w:tcPr>
          <w:p w14:paraId="4B711F39" w14:textId="77777777" w:rsidR="007B49F5" w:rsidRPr="00C812BA"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60" w:type="pct"/>
            <w:vAlign w:val="center"/>
          </w:tcPr>
          <w:p w14:paraId="4DC7A4B3" w14:textId="77777777" w:rsidR="007B49F5" w:rsidRPr="00C812BA" w:rsidRDefault="007B49F5" w:rsidP="007B49F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r>
    </w:tbl>
    <w:p w14:paraId="19F9C41A" w14:textId="053D6E31" w:rsidR="0076041A" w:rsidRDefault="0076041A" w:rsidP="0076041A"/>
    <w:p w14:paraId="4191A1D7" w14:textId="77777777" w:rsidR="00F81E1C" w:rsidRDefault="00F81E1C" w:rsidP="0076041A"/>
    <w:p w14:paraId="71C0BB6C" w14:textId="09E3239C" w:rsidR="0076041A" w:rsidRDefault="0076041A" w:rsidP="0076041A"/>
    <w:tbl>
      <w:tblPr>
        <w:tblStyle w:val="Tabladecuadrcula1clara"/>
        <w:tblW w:w="4924" w:type="pct"/>
        <w:tblInd w:w="-5" w:type="dxa"/>
        <w:tblLook w:val="04A0" w:firstRow="1" w:lastRow="0" w:firstColumn="1" w:lastColumn="0" w:noHBand="0" w:noVBand="1"/>
      </w:tblPr>
      <w:tblGrid>
        <w:gridCol w:w="1951"/>
        <w:gridCol w:w="2262"/>
        <w:gridCol w:w="1700"/>
        <w:gridCol w:w="657"/>
        <w:gridCol w:w="659"/>
        <w:gridCol w:w="657"/>
        <w:gridCol w:w="659"/>
        <w:gridCol w:w="663"/>
      </w:tblGrid>
      <w:tr w:rsidR="007B49F5" w:rsidRPr="00F06BBD" w14:paraId="34ABF0F3" w14:textId="77777777" w:rsidTr="00421105">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059" w:type="pct"/>
            <w:vMerge w:val="restart"/>
            <w:shd w:val="clear" w:color="auto" w:fill="C5E0B3" w:themeFill="accent6" w:themeFillTint="66"/>
            <w:vAlign w:val="center"/>
          </w:tcPr>
          <w:p w14:paraId="7FD0A271" w14:textId="77777777" w:rsidR="007B49F5" w:rsidRPr="00F06BBD" w:rsidRDefault="007B49F5" w:rsidP="00421105">
            <w:pPr>
              <w:pStyle w:val="Prrafodelista"/>
              <w:ind w:left="0"/>
              <w:jc w:val="center"/>
              <w:rPr>
                <w:rFonts w:ascii="Arial" w:hAnsi="Arial" w:cs="Arial"/>
                <w:b w:val="0"/>
                <w:sz w:val="24"/>
                <w:szCs w:val="24"/>
              </w:rPr>
            </w:pPr>
            <w:r w:rsidRPr="00F06BBD">
              <w:rPr>
                <w:rFonts w:ascii="Arial" w:hAnsi="Arial" w:cs="Arial"/>
                <w:sz w:val="24"/>
                <w:szCs w:val="24"/>
              </w:rPr>
              <w:lastRenderedPageBreak/>
              <w:t>NOMBRE</w:t>
            </w:r>
          </w:p>
        </w:tc>
        <w:tc>
          <w:tcPr>
            <w:tcW w:w="1228" w:type="pct"/>
            <w:vMerge w:val="restart"/>
            <w:shd w:val="clear" w:color="auto" w:fill="C5E0B3" w:themeFill="accent6" w:themeFillTint="66"/>
            <w:vAlign w:val="center"/>
          </w:tcPr>
          <w:p w14:paraId="01F4D6AB" w14:textId="77777777" w:rsidR="007B49F5" w:rsidRPr="00F06BBD"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OBJETIVO</w:t>
            </w:r>
          </w:p>
        </w:tc>
        <w:tc>
          <w:tcPr>
            <w:tcW w:w="923" w:type="pct"/>
            <w:vMerge w:val="restart"/>
            <w:shd w:val="clear" w:color="auto" w:fill="C5E0B3" w:themeFill="accent6" w:themeFillTint="66"/>
            <w:vAlign w:val="center"/>
          </w:tcPr>
          <w:p w14:paraId="28DC1D4A" w14:textId="77777777" w:rsidR="007B49F5" w:rsidRPr="00F06BBD"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INDICADOR</w:t>
            </w:r>
          </w:p>
        </w:tc>
        <w:tc>
          <w:tcPr>
            <w:tcW w:w="1789" w:type="pct"/>
            <w:gridSpan w:val="5"/>
            <w:shd w:val="clear" w:color="auto" w:fill="C5E0B3" w:themeFill="accent6" w:themeFillTint="66"/>
            <w:vAlign w:val="center"/>
          </w:tcPr>
          <w:p w14:paraId="1F5C5815" w14:textId="77777777" w:rsidR="007B49F5" w:rsidRPr="00F06BBD"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06BBD">
              <w:rPr>
                <w:rFonts w:ascii="Arial" w:hAnsi="Arial" w:cs="Arial"/>
                <w:sz w:val="24"/>
                <w:szCs w:val="24"/>
              </w:rPr>
              <w:t>PERIODO</w:t>
            </w:r>
          </w:p>
        </w:tc>
      </w:tr>
      <w:tr w:rsidR="007B49F5" w:rsidRPr="00F06BBD" w14:paraId="370DA701" w14:textId="77777777" w:rsidTr="00421105">
        <w:trPr>
          <w:cnfStyle w:val="100000000000" w:firstRow="1" w:lastRow="0" w:firstColumn="0" w:lastColumn="0" w:oddVBand="0" w:evenVBand="0" w:oddHBand="0" w:evenHBand="0" w:firstRowFirstColumn="0" w:firstRowLastColumn="0" w:lastRowFirstColumn="0" w:lastRowLastColumn="0"/>
          <w:trHeight w:val="200"/>
          <w:tblHeader/>
        </w:trPr>
        <w:tc>
          <w:tcPr>
            <w:cnfStyle w:val="001000000000" w:firstRow="0" w:lastRow="0" w:firstColumn="1" w:lastColumn="0" w:oddVBand="0" w:evenVBand="0" w:oddHBand="0" w:evenHBand="0" w:firstRowFirstColumn="0" w:firstRowLastColumn="0" w:lastRowFirstColumn="0" w:lastRowLastColumn="0"/>
            <w:tcW w:w="1059" w:type="pct"/>
            <w:vMerge/>
            <w:shd w:val="clear" w:color="auto" w:fill="C5E0B3" w:themeFill="accent6" w:themeFillTint="66"/>
            <w:vAlign w:val="center"/>
          </w:tcPr>
          <w:p w14:paraId="43477384" w14:textId="77777777" w:rsidR="007B49F5" w:rsidRPr="00F06BBD" w:rsidRDefault="007B49F5" w:rsidP="00421105">
            <w:pPr>
              <w:pStyle w:val="Prrafodelista"/>
              <w:spacing w:after="0"/>
              <w:ind w:left="0"/>
              <w:jc w:val="center"/>
              <w:rPr>
                <w:rFonts w:ascii="Arial" w:hAnsi="Arial" w:cs="Arial"/>
                <w:sz w:val="20"/>
                <w:szCs w:val="20"/>
              </w:rPr>
            </w:pPr>
          </w:p>
        </w:tc>
        <w:tc>
          <w:tcPr>
            <w:tcW w:w="1228" w:type="pct"/>
            <w:vMerge/>
            <w:shd w:val="clear" w:color="auto" w:fill="C5E0B3" w:themeFill="accent6" w:themeFillTint="66"/>
            <w:vAlign w:val="center"/>
          </w:tcPr>
          <w:p w14:paraId="2727759B" w14:textId="77777777" w:rsidR="007B49F5" w:rsidRPr="00F06BBD"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923" w:type="pct"/>
            <w:vMerge/>
            <w:shd w:val="clear" w:color="auto" w:fill="C5E0B3" w:themeFill="accent6" w:themeFillTint="66"/>
            <w:vAlign w:val="center"/>
          </w:tcPr>
          <w:p w14:paraId="2FD78F4E" w14:textId="77777777" w:rsidR="007B49F5" w:rsidRPr="00F06BBD"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357" w:type="pct"/>
            <w:shd w:val="clear" w:color="auto" w:fill="E2EFD9" w:themeFill="accent6" w:themeFillTint="33"/>
            <w:vAlign w:val="center"/>
          </w:tcPr>
          <w:p w14:paraId="7BA16E90" w14:textId="77777777" w:rsidR="007B49F5" w:rsidRPr="00E12D21"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w:t>
            </w:r>
            <w:r>
              <w:rPr>
                <w:rFonts w:ascii="Arial" w:hAnsi="Arial" w:cs="Arial"/>
                <w:sz w:val="20"/>
                <w:szCs w:val="20"/>
              </w:rPr>
              <w:t>_</w:t>
            </w:r>
          </w:p>
        </w:tc>
        <w:tc>
          <w:tcPr>
            <w:tcW w:w="358" w:type="pct"/>
            <w:shd w:val="clear" w:color="auto" w:fill="E2EFD9" w:themeFill="accent6" w:themeFillTint="33"/>
            <w:vAlign w:val="center"/>
          </w:tcPr>
          <w:p w14:paraId="7B1B723C" w14:textId="77777777" w:rsidR="007B49F5" w:rsidRPr="00E12D21"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57" w:type="pct"/>
            <w:shd w:val="clear" w:color="auto" w:fill="E2EFD9" w:themeFill="accent6" w:themeFillTint="33"/>
            <w:vAlign w:val="center"/>
          </w:tcPr>
          <w:p w14:paraId="66FA6599" w14:textId="77777777" w:rsidR="007B49F5" w:rsidRPr="00E12D21"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58" w:type="pct"/>
            <w:shd w:val="clear" w:color="auto" w:fill="E2EFD9" w:themeFill="accent6" w:themeFillTint="33"/>
            <w:vAlign w:val="center"/>
          </w:tcPr>
          <w:p w14:paraId="2F189DE3" w14:textId="77777777" w:rsidR="007B49F5" w:rsidRPr="00E12D21"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12D21">
              <w:rPr>
                <w:rFonts w:ascii="Arial" w:hAnsi="Arial" w:cs="Arial"/>
                <w:sz w:val="20"/>
                <w:szCs w:val="20"/>
              </w:rPr>
              <w:t>20_</w:t>
            </w:r>
          </w:p>
        </w:tc>
        <w:tc>
          <w:tcPr>
            <w:tcW w:w="360" w:type="pct"/>
            <w:shd w:val="clear" w:color="auto" w:fill="E2EFD9" w:themeFill="accent6" w:themeFillTint="33"/>
            <w:vAlign w:val="center"/>
          </w:tcPr>
          <w:p w14:paraId="5E6DD83E" w14:textId="77777777" w:rsidR="007B49F5" w:rsidRPr="007B49F5" w:rsidRDefault="007B49F5" w:rsidP="00421105">
            <w:pPr>
              <w:pStyle w:val="Prrafodelista"/>
              <w:spacing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2D21">
              <w:rPr>
                <w:rFonts w:ascii="Arial" w:hAnsi="Arial" w:cs="Arial"/>
                <w:sz w:val="20"/>
                <w:szCs w:val="20"/>
              </w:rPr>
              <w:t>20_</w:t>
            </w:r>
          </w:p>
        </w:tc>
      </w:tr>
      <w:tr w:rsidR="007B49F5" w:rsidRPr="00F06BBD" w14:paraId="58D14429" w14:textId="77777777" w:rsidTr="000741B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556B4158" w14:textId="770E4461" w:rsidR="007B49F5" w:rsidRPr="007B49F5" w:rsidRDefault="007B49F5" w:rsidP="00FF145A">
            <w:pPr>
              <w:pStyle w:val="Prrafodelista"/>
              <w:ind w:left="0"/>
              <w:rPr>
                <w:rFonts w:ascii="Arial" w:hAnsi="Arial" w:cs="Arial"/>
                <w:b w:val="0"/>
                <w:bCs w:val="0"/>
                <w:sz w:val="20"/>
                <w:szCs w:val="20"/>
              </w:rPr>
            </w:pPr>
            <w:r w:rsidRPr="00FF145A">
              <w:rPr>
                <w:rFonts w:ascii="Arial" w:hAnsi="Arial" w:cs="Arial"/>
                <w:b w:val="0"/>
                <w:bCs w:val="0"/>
                <w:sz w:val="20"/>
                <w:szCs w:val="20"/>
              </w:rPr>
              <w:t xml:space="preserve">Mantenimiento </w:t>
            </w:r>
            <w:r w:rsidR="001D0686" w:rsidRPr="00FF145A">
              <w:rPr>
                <w:rFonts w:ascii="Arial" w:hAnsi="Arial" w:cs="Arial"/>
                <w:b w:val="0"/>
                <w:bCs w:val="0"/>
                <w:sz w:val="20"/>
                <w:szCs w:val="20"/>
              </w:rPr>
              <w:t>de Agroecología</w:t>
            </w:r>
          </w:p>
        </w:tc>
        <w:tc>
          <w:tcPr>
            <w:tcW w:w="1228" w:type="pct"/>
            <w:vAlign w:val="center"/>
          </w:tcPr>
          <w:p w14:paraId="0EB6B69F" w14:textId="77777777" w:rsidR="007B49F5" w:rsidRPr="00C812BA" w:rsidRDefault="007B49F5"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tc>
        <w:tc>
          <w:tcPr>
            <w:tcW w:w="923" w:type="pct"/>
            <w:vAlign w:val="center"/>
          </w:tcPr>
          <w:p w14:paraId="1288A996" w14:textId="77777777" w:rsidR="007B49F5" w:rsidRPr="00C812BA" w:rsidRDefault="007B49F5"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tc>
        <w:tc>
          <w:tcPr>
            <w:tcW w:w="357" w:type="pct"/>
            <w:vAlign w:val="center"/>
          </w:tcPr>
          <w:p w14:paraId="1FDE9F55" w14:textId="77777777" w:rsidR="007B49F5" w:rsidRPr="00C812BA"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58" w:type="pct"/>
            <w:vAlign w:val="center"/>
          </w:tcPr>
          <w:p w14:paraId="3A93506D" w14:textId="77777777" w:rsidR="007B49F5" w:rsidRPr="00C812BA"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57" w:type="pct"/>
            <w:vAlign w:val="center"/>
          </w:tcPr>
          <w:p w14:paraId="4081498D" w14:textId="77777777" w:rsidR="007B49F5" w:rsidRPr="00C812BA"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X</w:t>
            </w:r>
          </w:p>
        </w:tc>
        <w:tc>
          <w:tcPr>
            <w:tcW w:w="358" w:type="pct"/>
            <w:vAlign w:val="center"/>
          </w:tcPr>
          <w:p w14:paraId="3AEF8BE7" w14:textId="77777777" w:rsidR="007B49F5" w:rsidRPr="00C812BA"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c>
          <w:tcPr>
            <w:tcW w:w="360" w:type="pct"/>
            <w:vAlign w:val="center"/>
          </w:tcPr>
          <w:p w14:paraId="12D6E30E" w14:textId="77777777" w:rsidR="007B49F5" w:rsidRPr="00C812BA"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r>
      <w:tr w:rsidR="007B49F5" w:rsidRPr="00F06BBD" w14:paraId="6619C9E0" w14:textId="77777777" w:rsidTr="000741B1">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6F30BBF2" w14:textId="01CFEBC9" w:rsidR="007B49F5" w:rsidRPr="001D0686" w:rsidRDefault="00FF145A" w:rsidP="00FF145A">
            <w:pPr>
              <w:pStyle w:val="Prrafodelista"/>
              <w:ind w:left="0"/>
              <w:jc w:val="both"/>
              <w:rPr>
                <w:rFonts w:ascii="Arial" w:hAnsi="Arial" w:cs="Arial"/>
                <w:b w:val="0"/>
                <w:bCs w:val="0"/>
                <w:sz w:val="20"/>
                <w:szCs w:val="20"/>
                <w:highlight w:val="yellow"/>
              </w:rPr>
            </w:pPr>
            <w:r w:rsidRPr="00FF145A">
              <w:rPr>
                <w:rFonts w:ascii="Arial" w:hAnsi="Arial" w:cs="Arial"/>
                <w:b w:val="0"/>
                <w:bCs w:val="0"/>
                <w:sz w:val="20"/>
                <w:szCs w:val="20"/>
              </w:rPr>
              <w:t>Acondicionamiento de Operación de Empresas de Alojamiento</w:t>
            </w:r>
          </w:p>
        </w:tc>
        <w:tc>
          <w:tcPr>
            <w:tcW w:w="1228" w:type="pct"/>
            <w:vAlign w:val="center"/>
          </w:tcPr>
          <w:p w14:paraId="3BA73810" w14:textId="77777777" w:rsidR="007B49F5" w:rsidRPr="001D0686" w:rsidRDefault="007B49F5"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highlight w:val="yellow"/>
              </w:rPr>
            </w:pPr>
          </w:p>
        </w:tc>
        <w:tc>
          <w:tcPr>
            <w:tcW w:w="923" w:type="pct"/>
            <w:vAlign w:val="center"/>
          </w:tcPr>
          <w:p w14:paraId="191E8F1D" w14:textId="77777777" w:rsidR="007B49F5" w:rsidRPr="001D0686" w:rsidRDefault="007B49F5"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highlight w:val="yellow"/>
              </w:rPr>
            </w:pPr>
          </w:p>
        </w:tc>
        <w:tc>
          <w:tcPr>
            <w:tcW w:w="357" w:type="pct"/>
            <w:vAlign w:val="center"/>
          </w:tcPr>
          <w:p w14:paraId="44650215" w14:textId="77777777" w:rsidR="007B49F5" w:rsidRPr="001D0686"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8" w:type="pct"/>
            <w:vAlign w:val="center"/>
          </w:tcPr>
          <w:p w14:paraId="720DC275" w14:textId="77777777" w:rsidR="007B49F5" w:rsidRPr="001D0686"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7" w:type="pct"/>
            <w:vAlign w:val="center"/>
          </w:tcPr>
          <w:p w14:paraId="14E9F2C0" w14:textId="77777777" w:rsidR="007B49F5" w:rsidRPr="001D0686"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8" w:type="pct"/>
            <w:vAlign w:val="center"/>
          </w:tcPr>
          <w:p w14:paraId="6E12671F" w14:textId="5E304E13" w:rsidR="007B49F5" w:rsidRPr="001D0686" w:rsidRDefault="00A816F1"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r w:rsidRPr="00FF145A">
              <w:rPr>
                <w:rFonts w:ascii="Arial" w:hAnsi="Arial" w:cs="Arial"/>
                <w:bCs w:val="0"/>
                <w:sz w:val="24"/>
                <w:szCs w:val="24"/>
              </w:rPr>
              <w:t>X</w:t>
            </w:r>
          </w:p>
        </w:tc>
        <w:tc>
          <w:tcPr>
            <w:tcW w:w="360" w:type="pct"/>
            <w:vAlign w:val="center"/>
          </w:tcPr>
          <w:p w14:paraId="530AF304" w14:textId="77777777" w:rsidR="007B49F5" w:rsidRPr="001D0686" w:rsidRDefault="007B49F5"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r>
      <w:tr w:rsidR="00FF145A" w:rsidRPr="00F06BBD" w14:paraId="3BF68C6D" w14:textId="77777777" w:rsidTr="000741B1">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59" w:type="pct"/>
            <w:vAlign w:val="center"/>
          </w:tcPr>
          <w:p w14:paraId="4520760B" w14:textId="004FBD10" w:rsidR="00FF145A" w:rsidRPr="00FF145A" w:rsidRDefault="00FF145A" w:rsidP="00FF145A">
            <w:pPr>
              <w:pStyle w:val="Prrafodelista"/>
              <w:ind w:left="0"/>
              <w:jc w:val="both"/>
              <w:rPr>
                <w:rFonts w:ascii="Arial" w:hAnsi="Arial" w:cs="Arial"/>
                <w:b w:val="0"/>
                <w:bCs w:val="0"/>
                <w:sz w:val="20"/>
                <w:szCs w:val="20"/>
              </w:rPr>
            </w:pPr>
            <w:r w:rsidRPr="00FF145A">
              <w:rPr>
                <w:rFonts w:ascii="Arial" w:hAnsi="Arial" w:cs="Arial"/>
                <w:b w:val="0"/>
                <w:bCs w:val="0"/>
                <w:sz w:val="20"/>
                <w:szCs w:val="20"/>
              </w:rPr>
              <w:t>Equipamiento de Laboratorio</w:t>
            </w:r>
            <w:r>
              <w:rPr>
                <w:rFonts w:ascii="Arial" w:hAnsi="Arial" w:cs="Arial"/>
                <w:b w:val="0"/>
                <w:bCs w:val="0"/>
                <w:sz w:val="20"/>
                <w:szCs w:val="20"/>
              </w:rPr>
              <w:t xml:space="preserve"> de Idiomas N°1</w:t>
            </w:r>
          </w:p>
        </w:tc>
        <w:tc>
          <w:tcPr>
            <w:tcW w:w="1228" w:type="pct"/>
            <w:vAlign w:val="center"/>
          </w:tcPr>
          <w:p w14:paraId="095D633C" w14:textId="77777777" w:rsidR="00FF145A" w:rsidRPr="001D0686" w:rsidRDefault="00FF145A"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highlight w:val="yellow"/>
              </w:rPr>
            </w:pPr>
          </w:p>
        </w:tc>
        <w:tc>
          <w:tcPr>
            <w:tcW w:w="923" w:type="pct"/>
            <w:vAlign w:val="center"/>
          </w:tcPr>
          <w:p w14:paraId="5EB4A31A" w14:textId="77777777" w:rsidR="00FF145A" w:rsidRPr="001D0686" w:rsidRDefault="00FF145A" w:rsidP="00421105">
            <w:pPr>
              <w:pStyle w:val="Prrafodelista"/>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highlight w:val="yellow"/>
              </w:rPr>
            </w:pPr>
          </w:p>
        </w:tc>
        <w:tc>
          <w:tcPr>
            <w:tcW w:w="357" w:type="pct"/>
            <w:vAlign w:val="center"/>
          </w:tcPr>
          <w:p w14:paraId="52E20006" w14:textId="77777777" w:rsidR="00FF145A" w:rsidRPr="001D0686" w:rsidRDefault="00FF145A"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8" w:type="pct"/>
            <w:vAlign w:val="center"/>
          </w:tcPr>
          <w:p w14:paraId="4327CF61" w14:textId="77777777" w:rsidR="00FF145A" w:rsidRPr="001D0686" w:rsidRDefault="00FF145A"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7" w:type="pct"/>
            <w:vAlign w:val="center"/>
          </w:tcPr>
          <w:p w14:paraId="694B96F9" w14:textId="77777777" w:rsidR="00FF145A" w:rsidRPr="001D0686" w:rsidRDefault="00FF145A"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p>
        </w:tc>
        <w:tc>
          <w:tcPr>
            <w:tcW w:w="358" w:type="pct"/>
            <w:vAlign w:val="center"/>
          </w:tcPr>
          <w:p w14:paraId="13EBCD63" w14:textId="77777777" w:rsidR="00FF145A" w:rsidRPr="00FF145A" w:rsidRDefault="00FF145A"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360" w:type="pct"/>
            <w:vAlign w:val="center"/>
          </w:tcPr>
          <w:p w14:paraId="58331D44" w14:textId="59386C63" w:rsidR="00FF145A" w:rsidRPr="001D0686" w:rsidRDefault="00245818" w:rsidP="0042110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highlight w:val="yellow"/>
              </w:rPr>
            </w:pPr>
            <w:r w:rsidRPr="00245818">
              <w:rPr>
                <w:rFonts w:ascii="Arial" w:hAnsi="Arial" w:cs="Arial"/>
                <w:bCs w:val="0"/>
                <w:sz w:val="24"/>
                <w:szCs w:val="24"/>
              </w:rPr>
              <w:t>X</w:t>
            </w:r>
          </w:p>
        </w:tc>
      </w:tr>
    </w:tbl>
    <w:p w14:paraId="69D9D76F" w14:textId="652AAD44" w:rsidR="0076041A" w:rsidRDefault="0076041A" w:rsidP="0076041A"/>
    <w:p w14:paraId="3D7EAECB" w14:textId="0F0FC722" w:rsidR="00A816F1" w:rsidRPr="007B49F5" w:rsidRDefault="00A816F1" w:rsidP="00A816F1">
      <w:pPr>
        <w:pStyle w:val="Ttulo2"/>
        <w:numPr>
          <w:ilvl w:val="0"/>
          <w:numId w:val="0"/>
        </w:numPr>
        <w:spacing w:before="240" w:after="240" w:line="360" w:lineRule="auto"/>
        <w:rPr>
          <w:rFonts w:ascii="Arial" w:hAnsi="Arial" w:cs="Arial"/>
          <w:color w:val="A7C04A"/>
          <w:sz w:val="28"/>
          <w:szCs w:val="28"/>
        </w:rPr>
      </w:pPr>
      <w:bookmarkStart w:id="7" w:name="_Toc136936714"/>
      <w:r>
        <w:rPr>
          <w:rFonts w:ascii="Arial" w:hAnsi="Arial" w:cs="Arial"/>
          <w:color w:val="A7C04A"/>
          <w:sz w:val="28"/>
          <w:szCs w:val="28"/>
        </w:rPr>
        <w:t>5</w:t>
      </w:r>
      <w:r w:rsidRPr="005511D5">
        <w:rPr>
          <w:rFonts w:ascii="Arial" w:hAnsi="Arial" w:cs="Arial"/>
          <w:color w:val="A7C04A"/>
          <w:sz w:val="28"/>
          <w:szCs w:val="28"/>
        </w:rPr>
        <w:t xml:space="preserve">. </w:t>
      </w:r>
      <w:r>
        <w:rPr>
          <w:rFonts w:ascii="Arial" w:hAnsi="Arial" w:cs="Arial"/>
          <w:color w:val="A7C04A"/>
          <w:sz w:val="28"/>
          <w:szCs w:val="28"/>
        </w:rPr>
        <w:t>Perfiles</w:t>
      </w:r>
      <w:bookmarkEnd w:id="7"/>
    </w:p>
    <w:p w14:paraId="013D227B" w14:textId="12B0CCED" w:rsidR="00A816F1" w:rsidRPr="00A816F1" w:rsidRDefault="00A816F1" w:rsidP="00A816F1">
      <w:pPr>
        <w:spacing w:before="240" w:after="240" w:line="360" w:lineRule="auto"/>
        <w:jc w:val="both"/>
        <w:rPr>
          <w:rFonts w:ascii="Arial" w:hAnsi="Arial" w:cs="Arial"/>
        </w:rPr>
      </w:pPr>
      <w:r w:rsidRPr="00A816F1">
        <w:rPr>
          <w:rFonts w:ascii="Arial" w:hAnsi="Arial" w:cs="Arial"/>
        </w:rPr>
        <w:t xml:space="preserve">Se debe aportar el </w:t>
      </w:r>
      <w:r w:rsidR="00421105">
        <w:rPr>
          <w:rFonts w:ascii="Arial" w:hAnsi="Arial" w:cs="Arial"/>
        </w:rPr>
        <w:t xml:space="preserve">perfil del o </w:t>
      </w:r>
      <w:r w:rsidRPr="00A816F1">
        <w:rPr>
          <w:rFonts w:ascii="Arial" w:hAnsi="Arial" w:cs="Arial"/>
        </w:rPr>
        <w:t xml:space="preserve">los planes de inversión que se incluyeron con el cambio.  </w:t>
      </w:r>
      <w:r w:rsidR="00421105" w:rsidRPr="00EA7FEA">
        <w:rPr>
          <w:rFonts w:ascii="Arial" w:hAnsi="Arial" w:cs="Arial"/>
        </w:rPr>
        <w:t>Los perfiles son parte del documento de modificación de PDQ, no son anexos.</w:t>
      </w:r>
    </w:p>
    <w:p w14:paraId="21608B72" w14:textId="77777777" w:rsidR="00A816F1" w:rsidRPr="00A816F1" w:rsidRDefault="00A816F1" w:rsidP="00A816F1">
      <w:pPr>
        <w:spacing w:before="240" w:after="240" w:line="360" w:lineRule="auto"/>
        <w:jc w:val="both"/>
        <w:rPr>
          <w:rFonts w:ascii="Arial" w:hAnsi="Arial" w:cs="Arial"/>
        </w:rPr>
      </w:pPr>
      <w:r w:rsidRPr="00A816F1">
        <w:rPr>
          <w:rFonts w:ascii="Arial" w:hAnsi="Arial" w:cs="Arial"/>
        </w:rPr>
        <w:t>Para su elaboración se solicita considerar los siguientes aspectos:</w:t>
      </w:r>
    </w:p>
    <w:p w14:paraId="0FD26830" w14:textId="23B25320" w:rsidR="00A816F1" w:rsidRPr="00EA7FEA" w:rsidRDefault="00A816F1" w:rsidP="00A816F1">
      <w:pPr>
        <w:pStyle w:val="Prrafodelista"/>
        <w:numPr>
          <w:ilvl w:val="0"/>
          <w:numId w:val="23"/>
        </w:numPr>
        <w:spacing w:before="240" w:after="240" w:line="360" w:lineRule="auto"/>
        <w:jc w:val="both"/>
        <w:rPr>
          <w:rFonts w:ascii="Arial" w:hAnsi="Arial" w:cs="Arial"/>
          <w:sz w:val="24"/>
          <w:szCs w:val="24"/>
        </w:rPr>
      </w:pPr>
      <w:r w:rsidRPr="00A816F1">
        <w:rPr>
          <w:rFonts w:ascii="Arial" w:hAnsi="Arial" w:cs="Arial"/>
          <w:sz w:val="24"/>
          <w:szCs w:val="24"/>
        </w:rPr>
        <w:t xml:space="preserve">Verificar que los perfiles propuestos respondan a las necesidades inmediatas de las especialidades </w:t>
      </w:r>
      <w:r w:rsidRPr="00EA7FEA">
        <w:rPr>
          <w:rFonts w:ascii="Arial" w:hAnsi="Arial" w:cs="Arial"/>
          <w:sz w:val="24"/>
          <w:szCs w:val="24"/>
        </w:rPr>
        <w:t>ofertadas por el centro educativo actualmente</w:t>
      </w:r>
      <w:r w:rsidRPr="00A816F1">
        <w:rPr>
          <w:rFonts w:ascii="Arial" w:hAnsi="Arial" w:cs="Arial"/>
          <w:sz w:val="24"/>
          <w:szCs w:val="24"/>
        </w:rPr>
        <w:t xml:space="preserve"> y/o </w:t>
      </w:r>
      <w:r w:rsidR="007870D8" w:rsidRPr="00EA7FEA">
        <w:rPr>
          <w:rFonts w:ascii="Arial" w:hAnsi="Arial" w:cs="Arial"/>
          <w:sz w:val="24"/>
          <w:szCs w:val="24"/>
        </w:rPr>
        <w:t xml:space="preserve">de las áreas de aprendizaje </w:t>
      </w:r>
      <w:r w:rsidRPr="00EA7FEA">
        <w:rPr>
          <w:rFonts w:ascii="Arial" w:hAnsi="Arial" w:cs="Arial"/>
          <w:sz w:val="24"/>
          <w:szCs w:val="24"/>
        </w:rPr>
        <w:t>institucionales.</w:t>
      </w:r>
    </w:p>
    <w:p w14:paraId="3145F1C8" w14:textId="07224BF8" w:rsidR="0076041A" w:rsidRPr="00A816F1" w:rsidRDefault="00A816F1" w:rsidP="00A816F1">
      <w:pPr>
        <w:pStyle w:val="Prrafodelista"/>
        <w:numPr>
          <w:ilvl w:val="0"/>
          <w:numId w:val="23"/>
        </w:numPr>
        <w:spacing w:before="240" w:after="240" w:line="360" w:lineRule="auto"/>
        <w:jc w:val="both"/>
        <w:rPr>
          <w:rFonts w:ascii="Arial" w:hAnsi="Arial" w:cs="Arial"/>
          <w:sz w:val="24"/>
          <w:szCs w:val="24"/>
          <w:lang w:val="es-ES"/>
        </w:rPr>
      </w:pPr>
      <w:r w:rsidRPr="00A816F1">
        <w:rPr>
          <w:rFonts w:ascii="Arial" w:hAnsi="Arial" w:cs="Arial"/>
          <w:sz w:val="24"/>
          <w:szCs w:val="24"/>
        </w:rPr>
        <w:t>Cada perfil debe contar con la siguiente información:</w:t>
      </w:r>
    </w:p>
    <w:tbl>
      <w:tblPr>
        <w:tblStyle w:val="Tabladecuadrcula1clara"/>
        <w:tblW w:w="9285" w:type="dxa"/>
        <w:tblLayout w:type="fixed"/>
        <w:tblLook w:val="04A0" w:firstRow="1" w:lastRow="0" w:firstColumn="1" w:lastColumn="0" w:noHBand="0" w:noVBand="1"/>
      </w:tblPr>
      <w:tblGrid>
        <w:gridCol w:w="2576"/>
        <w:gridCol w:w="6709"/>
      </w:tblGrid>
      <w:tr w:rsidR="00DA60F2" w:rsidRPr="006B0550" w14:paraId="1C472933" w14:textId="77777777" w:rsidTr="00245818">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2576" w:type="dxa"/>
            <w:shd w:val="clear" w:color="auto" w:fill="E2EFD9" w:themeFill="accent6" w:themeFillTint="33"/>
            <w:vAlign w:val="center"/>
          </w:tcPr>
          <w:p w14:paraId="5EC503B9" w14:textId="39CB3741" w:rsidR="00DA60F2"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t>NOMBRE:</w:t>
            </w:r>
          </w:p>
        </w:tc>
        <w:tc>
          <w:tcPr>
            <w:tcW w:w="6709" w:type="dxa"/>
            <w:vAlign w:val="center"/>
          </w:tcPr>
          <w:p w14:paraId="472CC9D1" w14:textId="0B2BC0DB" w:rsidR="00DA60F2" w:rsidRPr="00245818" w:rsidRDefault="003436D3" w:rsidP="002458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45818">
              <w:rPr>
                <w:rFonts w:ascii="Arial" w:hAnsi="Arial" w:cs="Arial"/>
                <w:b w:val="0"/>
              </w:rPr>
              <w:t>Anotar el nombre definido para el plan de inversión, debe ser congruente con lo definido en el Plan Operativo de Inversión</w:t>
            </w:r>
          </w:p>
        </w:tc>
      </w:tr>
      <w:tr w:rsidR="00DA60F2" w:rsidRPr="006B0550" w14:paraId="161AAAF4" w14:textId="77777777" w:rsidTr="00245818">
        <w:trPr>
          <w:trHeight w:val="1942"/>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71044DEF" w14:textId="470CABA5" w:rsidR="00DA60F2"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t>DESCRIPCIÓN:</w:t>
            </w:r>
          </w:p>
        </w:tc>
        <w:tc>
          <w:tcPr>
            <w:tcW w:w="6709" w:type="dxa"/>
            <w:vAlign w:val="center"/>
          </w:tcPr>
          <w:p w14:paraId="4D2EC3CF" w14:textId="289236F3" w:rsidR="00DA60F2" w:rsidRPr="00245818" w:rsidRDefault="003436D3" w:rsidP="002458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5818">
              <w:rPr>
                <w:rFonts w:ascii="Arial" w:hAnsi="Arial" w:cs="Arial"/>
              </w:rPr>
              <w:t>Describir en forma general en qué consiste el Plan de Inversión, el mismo debe tener relación con el nombre que se le ha asignado o una necesidad específica de la especialidad o del centro educativo (se debe indicar si el equipamiento se da por primera vez o si corresponde a sustitución de bienes).</w:t>
            </w:r>
          </w:p>
        </w:tc>
      </w:tr>
      <w:tr w:rsidR="00DA60F2" w:rsidRPr="006B0550" w14:paraId="3D0A3BC9" w14:textId="77777777" w:rsidTr="00245818">
        <w:trPr>
          <w:trHeight w:val="983"/>
        </w:trPr>
        <w:tc>
          <w:tcPr>
            <w:cnfStyle w:val="001000000000" w:firstRow="0" w:lastRow="0" w:firstColumn="1" w:lastColumn="0" w:oddVBand="0" w:evenVBand="0" w:oddHBand="0" w:evenHBand="0" w:firstRowFirstColumn="0" w:firstRowLastColumn="0" w:lastRowFirstColumn="0" w:lastRowLastColumn="0"/>
            <w:tcW w:w="2576" w:type="dxa"/>
            <w:shd w:val="clear" w:color="auto" w:fill="E2EFD9" w:themeFill="accent6" w:themeFillTint="33"/>
            <w:vAlign w:val="center"/>
          </w:tcPr>
          <w:p w14:paraId="181D0273" w14:textId="328D5EC3" w:rsidR="00DA60F2" w:rsidRPr="006B0550" w:rsidRDefault="006B0550" w:rsidP="006B0550">
            <w:pPr>
              <w:jc w:val="center"/>
              <w:rPr>
                <w:rFonts w:ascii="Arial" w:hAnsi="Arial" w:cs="Arial"/>
                <w:b w:val="0"/>
                <w:bCs w:val="0"/>
                <w:color w:val="171717" w:themeColor="background2" w:themeShade="1A"/>
                <w:sz w:val="24"/>
                <w:szCs w:val="24"/>
              </w:rPr>
            </w:pPr>
            <w:r w:rsidRPr="006B0550">
              <w:rPr>
                <w:rFonts w:ascii="Arial" w:hAnsi="Arial" w:cs="Arial"/>
                <w:b w:val="0"/>
                <w:color w:val="171717" w:themeColor="background2" w:themeShade="1A"/>
                <w:sz w:val="24"/>
                <w:szCs w:val="24"/>
              </w:rPr>
              <w:t>OBJETIVO:</w:t>
            </w:r>
          </w:p>
        </w:tc>
        <w:tc>
          <w:tcPr>
            <w:tcW w:w="6709" w:type="dxa"/>
            <w:vAlign w:val="center"/>
          </w:tcPr>
          <w:p w14:paraId="2BF3A4E9" w14:textId="0C52D442" w:rsidR="00DA60F2" w:rsidRPr="00245818" w:rsidRDefault="00421105" w:rsidP="00245818">
            <w:pPr>
              <w:pStyle w:val="Sinespaciado"/>
              <w:spacing w:line="276" w:lineRule="auto"/>
              <w:ind w:right="2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es-ES" w:eastAsia="en-US" w:bidi="ar-SA"/>
              </w:rPr>
            </w:pPr>
            <w:r w:rsidRPr="00245818">
              <w:rPr>
                <w:rFonts w:ascii="Arial" w:eastAsiaTheme="minorHAnsi" w:hAnsi="Arial" w:cs="Arial"/>
                <w:sz w:val="22"/>
                <w:szCs w:val="22"/>
                <w:lang w:val="es-ES" w:eastAsia="en-US" w:bidi="ar-SA"/>
              </w:rPr>
              <w:t xml:space="preserve">Redactar un objetivo general que tenga relación directa con el título del Plan de Inversión. </w:t>
            </w:r>
          </w:p>
        </w:tc>
      </w:tr>
      <w:tr w:rsidR="00DA60F2" w:rsidRPr="006B0550" w14:paraId="6B89D85C" w14:textId="77777777" w:rsidTr="00245818">
        <w:trPr>
          <w:trHeight w:val="1408"/>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4CA47040" w14:textId="63F2D2D4" w:rsidR="00DA60F2"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lastRenderedPageBreak/>
              <w:t>BIENES Y SERVICIOS:</w:t>
            </w:r>
          </w:p>
        </w:tc>
        <w:tc>
          <w:tcPr>
            <w:tcW w:w="6709" w:type="dxa"/>
            <w:vAlign w:val="center"/>
          </w:tcPr>
          <w:p w14:paraId="5B73261C" w14:textId="60A5A27E" w:rsidR="00DA60F2" w:rsidRPr="00EA7FEA"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7FEA">
              <w:rPr>
                <w:rFonts w:ascii="Arial" w:hAnsi="Arial" w:cs="Arial"/>
                <w:sz w:val="24"/>
                <w:szCs w:val="24"/>
              </w:rPr>
              <w:t>Especificar los bienes (cantidad) y servicios del plan de inversión. En el caso de planes de inversión de Acondicionamiento detallar en qué consiste.</w:t>
            </w:r>
          </w:p>
        </w:tc>
      </w:tr>
      <w:tr w:rsidR="00421105" w:rsidRPr="006B0550" w14:paraId="0BDCB47C" w14:textId="77777777" w:rsidTr="00245818">
        <w:trPr>
          <w:trHeight w:val="1130"/>
        </w:trPr>
        <w:tc>
          <w:tcPr>
            <w:cnfStyle w:val="001000000000" w:firstRow="0" w:lastRow="0" w:firstColumn="1" w:lastColumn="0" w:oddVBand="0" w:evenVBand="0" w:oddHBand="0" w:evenHBand="0" w:firstRowFirstColumn="0" w:firstRowLastColumn="0" w:lastRowFirstColumn="0" w:lastRowLastColumn="0"/>
            <w:tcW w:w="2576" w:type="dxa"/>
            <w:shd w:val="clear" w:color="auto" w:fill="E2EFD9" w:themeFill="accent6" w:themeFillTint="33"/>
            <w:vAlign w:val="center"/>
          </w:tcPr>
          <w:p w14:paraId="75D48DB4" w14:textId="0BCEEE73" w:rsidR="00421105"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t>AÑO DE FINANCIAMIENTO:</w:t>
            </w:r>
          </w:p>
        </w:tc>
        <w:tc>
          <w:tcPr>
            <w:tcW w:w="6709" w:type="dxa"/>
            <w:vAlign w:val="center"/>
          </w:tcPr>
          <w:p w14:paraId="764D3AFB" w14:textId="2F87B9A0" w:rsidR="00421105" w:rsidRPr="00EA7FEA"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7FEA">
              <w:rPr>
                <w:rFonts w:ascii="Arial" w:hAnsi="Arial" w:cs="Arial"/>
                <w:sz w:val="24"/>
                <w:szCs w:val="24"/>
              </w:rPr>
              <w:t>Anotar el periodo de desembolso del cual se tomarán los recursos para realizar la inversión.</w:t>
            </w:r>
          </w:p>
        </w:tc>
      </w:tr>
      <w:tr w:rsidR="00421105" w:rsidRPr="006B0550" w14:paraId="17E6B32B" w14:textId="77777777" w:rsidTr="00DA60F2">
        <w:trPr>
          <w:trHeight w:val="680"/>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3047410B" w14:textId="714331C6" w:rsidR="00421105"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t>COSTO APROXIMADO:</w:t>
            </w:r>
          </w:p>
        </w:tc>
        <w:tc>
          <w:tcPr>
            <w:tcW w:w="6709" w:type="dxa"/>
            <w:vAlign w:val="center"/>
          </w:tcPr>
          <w:p w14:paraId="38971AAA" w14:textId="53C8A656" w:rsidR="00421105" w:rsidRPr="00EA7FEA"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7FEA">
              <w:rPr>
                <w:rFonts w:ascii="Arial" w:hAnsi="Arial" w:cs="Arial"/>
                <w:sz w:val="24"/>
                <w:szCs w:val="24"/>
              </w:rPr>
              <w:t>Indicar el costo aproximado del Plan de inversión.</w:t>
            </w:r>
          </w:p>
        </w:tc>
      </w:tr>
      <w:tr w:rsidR="00421105" w:rsidRPr="006B0550" w14:paraId="209077E7" w14:textId="77777777" w:rsidTr="00245818">
        <w:trPr>
          <w:trHeight w:val="986"/>
        </w:trPr>
        <w:tc>
          <w:tcPr>
            <w:cnfStyle w:val="001000000000" w:firstRow="0" w:lastRow="0" w:firstColumn="1" w:lastColumn="0" w:oddVBand="0" w:evenVBand="0" w:oddHBand="0" w:evenHBand="0" w:firstRowFirstColumn="0" w:firstRowLastColumn="0" w:lastRowFirstColumn="0" w:lastRowLastColumn="0"/>
            <w:tcW w:w="2576" w:type="dxa"/>
            <w:shd w:val="clear" w:color="auto" w:fill="E2EFD9" w:themeFill="accent6" w:themeFillTint="33"/>
            <w:vAlign w:val="center"/>
          </w:tcPr>
          <w:p w14:paraId="0208862A" w14:textId="1BA0E0F2" w:rsidR="00421105" w:rsidRPr="006B0550" w:rsidRDefault="006B0550" w:rsidP="006B0550">
            <w:pPr>
              <w:jc w:val="center"/>
              <w:rPr>
                <w:rFonts w:ascii="Arial" w:hAnsi="Arial" w:cs="Arial"/>
                <w:b w:val="0"/>
                <w:color w:val="171717" w:themeColor="background2" w:themeShade="1A"/>
                <w:sz w:val="24"/>
                <w:szCs w:val="24"/>
              </w:rPr>
            </w:pPr>
            <w:r w:rsidRPr="006B0550">
              <w:rPr>
                <w:rFonts w:ascii="Arial" w:hAnsi="Arial" w:cs="Arial"/>
                <w:b w:val="0"/>
                <w:color w:val="171717" w:themeColor="background2" w:themeShade="1A"/>
                <w:sz w:val="24"/>
                <w:szCs w:val="24"/>
              </w:rPr>
              <w:t>FINANCIAMIENTO:</w:t>
            </w:r>
          </w:p>
        </w:tc>
        <w:tc>
          <w:tcPr>
            <w:tcW w:w="6709" w:type="dxa"/>
            <w:vAlign w:val="center"/>
          </w:tcPr>
          <w:p w14:paraId="1C0FADEF" w14:textId="18C32342" w:rsidR="00421105" w:rsidRPr="00EA7FEA"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7FEA">
              <w:rPr>
                <w:rFonts w:ascii="Arial" w:hAnsi="Arial" w:cs="Arial"/>
                <w:sz w:val="24"/>
                <w:szCs w:val="24"/>
              </w:rPr>
              <w:t>Indicar el origen del dinero con el que se financiará el Plan de Inversión, tanto el año como su monto.</w:t>
            </w:r>
          </w:p>
        </w:tc>
      </w:tr>
    </w:tbl>
    <w:p w14:paraId="031F40B8" w14:textId="1D3E8299" w:rsidR="005511D5" w:rsidRDefault="005511D5" w:rsidP="00421105"/>
    <w:p w14:paraId="65579C3D" w14:textId="3A3DD7D5" w:rsidR="00421105" w:rsidRPr="00EA7FEA" w:rsidRDefault="00421105" w:rsidP="00180BA3">
      <w:pPr>
        <w:jc w:val="both"/>
        <w:rPr>
          <w:rFonts w:ascii="Arial" w:hAnsi="Arial" w:cs="Arial"/>
        </w:rPr>
      </w:pPr>
      <w:r w:rsidRPr="00EA7FEA">
        <w:rPr>
          <w:rFonts w:ascii="Arial" w:hAnsi="Arial" w:cs="Arial"/>
        </w:rPr>
        <w:t xml:space="preserve">Para confeccionar los perfiles se recomienda la utilización del formato que se detalla a </w:t>
      </w:r>
      <w:r w:rsidR="00180BA3" w:rsidRPr="00EA7FEA">
        <w:rPr>
          <w:rFonts w:ascii="Arial" w:hAnsi="Arial" w:cs="Arial"/>
        </w:rPr>
        <w:t>c</w:t>
      </w:r>
      <w:r w:rsidRPr="00EA7FEA">
        <w:rPr>
          <w:rFonts w:ascii="Arial" w:hAnsi="Arial" w:cs="Arial"/>
        </w:rPr>
        <w:t>ontinuación:</w:t>
      </w:r>
    </w:p>
    <w:p w14:paraId="6D11AD5E" w14:textId="77777777" w:rsidR="00421105" w:rsidRDefault="00421105" w:rsidP="00421105"/>
    <w:tbl>
      <w:tblPr>
        <w:tblStyle w:val="Tabladecuadrcula1clara"/>
        <w:tblW w:w="9285" w:type="dxa"/>
        <w:tblLayout w:type="fixed"/>
        <w:tblLook w:val="04A0" w:firstRow="1" w:lastRow="0" w:firstColumn="1" w:lastColumn="0" w:noHBand="0" w:noVBand="1"/>
      </w:tblPr>
      <w:tblGrid>
        <w:gridCol w:w="2576"/>
        <w:gridCol w:w="2437"/>
        <w:gridCol w:w="4272"/>
      </w:tblGrid>
      <w:tr w:rsidR="00421105" w:rsidRPr="00421105" w14:paraId="7AF09B10" w14:textId="77777777" w:rsidTr="00421105">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285" w:type="dxa"/>
            <w:gridSpan w:val="3"/>
            <w:shd w:val="clear" w:color="auto" w:fill="E2EFD9" w:themeFill="accent6" w:themeFillTint="33"/>
            <w:vAlign w:val="center"/>
          </w:tcPr>
          <w:p w14:paraId="5BB647E2" w14:textId="77777777" w:rsidR="00421105" w:rsidRPr="00421105" w:rsidRDefault="00421105" w:rsidP="00421105">
            <w:pPr>
              <w:jc w:val="center"/>
              <w:rPr>
                <w:rFonts w:ascii="Arial" w:hAnsi="Arial" w:cs="Arial"/>
                <w:color w:val="171717" w:themeColor="background2" w:themeShade="1A"/>
                <w:sz w:val="24"/>
                <w:szCs w:val="24"/>
              </w:rPr>
            </w:pPr>
            <w:r w:rsidRPr="00421105">
              <w:rPr>
                <w:rFonts w:ascii="Arial" w:hAnsi="Arial" w:cs="Arial"/>
                <w:color w:val="171717" w:themeColor="background2" w:themeShade="1A"/>
                <w:sz w:val="24"/>
                <w:szCs w:val="24"/>
              </w:rPr>
              <w:t xml:space="preserve">Perfil N° ___ </w:t>
            </w:r>
            <w:r w:rsidRPr="00421105">
              <w:rPr>
                <w:rFonts w:ascii="Arial" w:hAnsi="Arial" w:cs="Arial"/>
                <w:b w:val="0"/>
                <w:color w:val="171717" w:themeColor="background2" w:themeShade="1A"/>
                <w:sz w:val="24"/>
                <w:szCs w:val="24"/>
              </w:rPr>
              <w:t>(anotar el N° del perfil, según periodo)</w:t>
            </w:r>
          </w:p>
        </w:tc>
      </w:tr>
      <w:tr w:rsidR="00421105" w:rsidRPr="00421105" w14:paraId="01CBF3AD" w14:textId="77777777" w:rsidTr="00245818">
        <w:trPr>
          <w:trHeight w:val="520"/>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7B79BF94" w14:textId="77777777" w:rsidR="00421105" w:rsidRPr="00421105" w:rsidRDefault="00421105" w:rsidP="00421105">
            <w:pPr>
              <w:jc w:val="right"/>
              <w:rPr>
                <w:rFonts w:ascii="Arial" w:hAnsi="Arial" w:cs="Arial"/>
                <w:color w:val="171717" w:themeColor="background2" w:themeShade="1A"/>
                <w:sz w:val="24"/>
                <w:szCs w:val="24"/>
              </w:rPr>
            </w:pPr>
            <w:r w:rsidRPr="00421105">
              <w:rPr>
                <w:rFonts w:ascii="Arial" w:hAnsi="Arial" w:cs="Arial"/>
                <w:color w:val="171717" w:themeColor="background2" w:themeShade="1A"/>
                <w:sz w:val="24"/>
                <w:szCs w:val="24"/>
              </w:rPr>
              <w:t>Nombre:</w:t>
            </w:r>
          </w:p>
        </w:tc>
        <w:tc>
          <w:tcPr>
            <w:tcW w:w="6709" w:type="dxa"/>
            <w:gridSpan w:val="2"/>
            <w:vAlign w:val="center"/>
          </w:tcPr>
          <w:p w14:paraId="08B779E5" w14:textId="0CAAF76B" w:rsidR="00421105" w:rsidRPr="00421105" w:rsidRDefault="00421105" w:rsidP="0042110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21105" w:rsidRPr="00421105" w14:paraId="7E4EBAB5" w14:textId="77777777" w:rsidTr="00421105">
        <w:trPr>
          <w:trHeight w:val="832"/>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084FF125" w14:textId="77777777" w:rsidR="00421105" w:rsidRPr="00421105" w:rsidRDefault="00421105" w:rsidP="00421105">
            <w:pPr>
              <w:jc w:val="right"/>
              <w:rPr>
                <w:rFonts w:ascii="Arial" w:hAnsi="Arial" w:cs="Arial"/>
                <w:color w:val="171717" w:themeColor="background2" w:themeShade="1A"/>
                <w:sz w:val="24"/>
                <w:szCs w:val="24"/>
              </w:rPr>
            </w:pPr>
            <w:r w:rsidRPr="00421105">
              <w:rPr>
                <w:rFonts w:ascii="Arial" w:hAnsi="Arial" w:cs="Arial"/>
                <w:color w:val="171717" w:themeColor="background2" w:themeShade="1A"/>
                <w:sz w:val="24"/>
                <w:szCs w:val="24"/>
              </w:rPr>
              <w:t xml:space="preserve">Descripción: </w:t>
            </w:r>
          </w:p>
        </w:tc>
        <w:tc>
          <w:tcPr>
            <w:tcW w:w="6709" w:type="dxa"/>
            <w:gridSpan w:val="2"/>
            <w:vAlign w:val="center"/>
          </w:tcPr>
          <w:p w14:paraId="7DE2BBE2" w14:textId="15E2898F" w:rsidR="00421105" w:rsidRPr="00421105"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p>
        </w:tc>
      </w:tr>
      <w:tr w:rsidR="00421105" w:rsidRPr="00421105" w14:paraId="7FFDD3DC" w14:textId="77777777" w:rsidTr="00421105">
        <w:trPr>
          <w:trHeight w:val="575"/>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2D5DBF25" w14:textId="77777777" w:rsidR="00421105" w:rsidRPr="00421105" w:rsidRDefault="00421105" w:rsidP="00421105">
            <w:pPr>
              <w:jc w:val="right"/>
              <w:rPr>
                <w:rFonts w:ascii="Arial" w:hAnsi="Arial" w:cs="Arial"/>
                <w:b w:val="0"/>
                <w:bCs w:val="0"/>
                <w:color w:val="171717" w:themeColor="background2" w:themeShade="1A"/>
                <w:sz w:val="24"/>
                <w:szCs w:val="24"/>
              </w:rPr>
            </w:pPr>
            <w:r w:rsidRPr="00421105">
              <w:rPr>
                <w:rFonts w:ascii="Arial" w:hAnsi="Arial" w:cs="Arial"/>
                <w:color w:val="171717" w:themeColor="background2" w:themeShade="1A"/>
                <w:sz w:val="24"/>
                <w:szCs w:val="24"/>
              </w:rPr>
              <w:t>Objetivo:</w:t>
            </w:r>
          </w:p>
        </w:tc>
        <w:tc>
          <w:tcPr>
            <w:tcW w:w="6709" w:type="dxa"/>
            <w:gridSpan w:val="2"/>
            <w:vAlign w:val="center"/>
          </w:tcPr>
          <w:p w14:paraId="007ABEFE" w14:textId="2EC3E394" w:rsidR="00421105" w:rsidRPr="00421105" w:rsidRDefault="00421105" w:rsidP="00421105">
            <w:pPr>
              <w:pStyle w:val="Sinespaciado"/>
              <w:spacing w:line="276" w:lineRule="auto"/>
              <w:ind w:right="2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highlight w:val="green"/>
                <w:lang w:val="es-ES" w:eastAsia="en-US" w:bidi="ar-SA"/>
              </w:rPr>
            </w:pPr>
          </w:p>
        </w:tc>
      </w:tr>
      <w:tr w:rsidR="00421105" w:rsidRPr="00421105" w14:paraId="23FC03AE" w14:textId="77777777" w:rsidTr="00245818">
        <w:trPr>
          <w:trHeight w:val="980"/>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47B5AAF7" w14:textId="77777777" w:rsidR="00421105" w:rsidRPr="00421105" w:rsidRDefault="00421105" w:rsidP="00421105">
            <w:pPr>
              <w:jc w:val="right"/>
              <w:rPr>
                <w:rFonts w:ascii="Arial" w:hAnsi="Arial" w:cs="Arial"/>
                <w:color w:val="171717" w:themeColor="background2" w:themeShade="1A"/>
                <w:sz w:val="24"/>
                <w:szCs w:val="24"/>
              </w:rPr>
            </w:pPr>
            <w:r w:rsidRPr="00421105">
              <w:rPr>
                <w:rFonts w:ascii="Arial" w:hAnsi="Arial" w:cs="Arial"/>
                <w:color w:val="171717" w:themeColor="background2" w:themeShade="1A"/>
                <w:sz w:val="24"/>
                <w:szCs w:val="24"/>
              </w:rPr>
              <w:t>Bienes y Servicios:</w:t>
            </w:r>
          </w:p>
        </w:tc>
        <w:tc>
          <w:tcPr>
            <w:tcW w:w="6709" w:type="dxa"/>
            <w:gridSpan w:val="2"/>
            <w:vAlign w:val="center"/>
          </w:tcPr>
          <w:p w14:paraId="1F6C977B" w14:textId="2BFE7A2F" w:rsidR="00421105" w:rsidRPr="00421105" w:rsidRDefault="00421105" w:rsidP="004211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21105" w:rsidRPr="00421105" w14:paraId="3632AD46" w14:textId="77777777" w:rsidTr="00245818">
        <w:trPr>
          <w:trHeight w:val="696"/>
        </w:trPr>
        <w:tc>
          <w:tcPr>
            <w:cnfStyle w:val="001000000000" w:firstRow="0" w:lastRow="0" w:firstColumn="1" w:lastColumn="0" w:oddVBand="0" w:evenVBand="0" w:oddHBand="0" w:evenHBand="0" w:firstRowFirstColumn="0" w:firstRowLastColumn="0" w:lastRowFirstColumn="0" w:lastRowLastColumn="0"/>
            <w:tcW w:w="2576" w:type="dxa"/>
            <w:shd w:val="clear" w:color="auto" w:fill="C5E0B3" w:themeFill="accent6" w:themeFillTint="66"/>
            <w:vAlign w:val="center"/>
          </w:tcPr>
          <w:p w14:paraId="1625F451" w14:textId="77777777" w:rsidR="00421105" w:rsidRPr="00421105" w:rsidRDefault="00421105" w:rsidP="00421105">
            <w:pPr>
              <w:jc w:val="center"/>
              <w:rPr>
                <w:rFonts w:ascii="Arial" w:hAnsi="Arial" w:cs="Arial"/>
                <w:color w:val="171717" w:themeColor="background2" w:themeShade="1A"/>
                <w:sz w:val="24"/>
                <w:szCs w:val="24"/>
              </w:rPr>
            </w:pPr>
            <w:r w:rsidRPr="00421105">
              <w:rPr>
                <w:rFonts w:ascii="Arial" w:hAnsi="Arial" w:cs="Arial"/>
                <w:color w:val="171717" w:themeColor="background2" w:themeShade="1A"/>
                <w:sz w:val="24"/>
                <w:szCs w:val="24"/>
              </w:rPr>
              <w:t>Año de Financiamiento:</w:t>
            </w:r>
          </w:p>
        </w:tc>
        <w:tc>
          <w:tcPr>
            <w:tcW w:w="2437" w:type="dxa"/>
            <w:shd w:val="clear" w:color="auto" w:fill="E2EFD9" w:themeFill="accent6" w:themeFillTint="33"/>
            <w:vAlign w:val="center"/>
          </w:tcPr>
          <w:p w14:paraId="491A938D" w14:textId="77777777" w:rsidR="00421105" w:rsidRPr="00421105" w:rsidRDefault="00421105" w:rsidP="00421105">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421105">
              <w:rPr>
                <w:rFonts w:ascii="Arial" w:hAnsi="Arial" w:cs="Arial"/>
                <w:b/>
                <w:sz w:val="24"/>
                <w:szCs w:val="24"/>
              </w:rPr>
              <w:t>Costo aproximado:</w:t>
            </w:r>
          </w:p>
        </w:tc>
        <w:tc>
          <w:tcPr>
            <w:tcW w:w="4272" w:type="dxa"/>
            <w:vAlign w:val="center"/>
          </w:tcPr>
          <w:p w14:paraId="1B9B770B" w14:textId="5CA2399C" w:rsidR="00421105" w:rsidRPr="00421105" w:rsidRDefault="00421105" w:rsidP="0042110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21105" w:rsidRPr="00421105" w14:paraId="7ACF28D0" w14:textId="77777777" w:rsidTr="00421105">
        <w:trPr>
          <w:trHeight w:val="510"/>
        </w:trPr>
        <w:tc>
          <w:tcPr>
            <w:cnfStyle w:val="001000000000" w:firstRow="0" w:lastRow="0" w:firstColumn="1" w:lastColumn="0" w:oddVBand="0" w:evenVBand="0" w:oddHBand="0" w:evenHBand="0" w:firstRowFirstColumn="0" w:firstRowLastColumn="0" w:lastRowFirstColumn="0" w:lastRowLastColumn="0"/>
            <w:tcW w:w="2576" w:type="dxa"/>
            <w:shd w:val="clear" w:color="auto" w:fill="FFFFFF" w:themeFill="background1"/>
            <w:vAlign w:val="center"/>
          </w:tcPr>
          <w:p w14:paraId="74625A52" w14:textId="77777777" w:rsidR="00421105" w:rsidRPr="00421105" w:rsidRDefault="00421105" w:rsidP="00421105">
            <w:pPr>
              <w:jc w:val="center"/>
              <w:rPr>
                <w:rFonts w:ascii="Arial" w:hAnsi="Arial" w:cs="Arial"/>
                <w:sz w:val="24"/>
                <w:szCs w:val="24"/>
              </w:rPr>
            </w:pPr>
            <w:r w:rsidRPr="00421105">
              <w:rPr>
                <w:rFonts w:ascii="Arial" w:hAnsi="Arial" w:cs="Arial"/>
                <w:sz w:val="24"/>
                <w:szCs w:val="24"/>
              </w:rPr>
              <w:t>20XX</w:t>
            </w:r>
          </w:p>
        </w:tc>
        <w:tc>
          <w:tcPr>
            <w:tcW w:w="2437" w:type="dxa"/>
            <w:shd w:val="clear" w:color="auto" w:fill="E2EFD9" w:themeFill="accent6" w:themeFillTint="33"/>
            <w:vAlign w:val="center"/>
          </w:tcPr>
          <w:p w14:paraId="7C2FDF97" w14:textId="77777777" w:rsidR="00421105" w:rsidRPr="00421105" w:rsidRDefault="00421105" w:rsidP="00421105">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421105">
              <w:rPr>
                <w:rFonts w:ascii="Arial" w:hAnsi="Arial" w:cs="Arial"/>
                <w:b/>
                <w:sz w:val="24"/>
                <w:szCs w:val="24"/>
              </w:rPr>
              <w:t>Financiamiento:</w:t>
            </w:r>
          </w:p>
        </w:tc>
        <w:tc>
          <w:tcPr>
            <w:tcW w:w="4272" w:type="dxa"/>
            <w:vAlign w:val="center"/>
          </w:tcPr>
          <w:p w14:paraId="53A1A1F5" w14:textId="77777777" w:rsidR="00421105" w:rsidRPr="00421105" w:rsidRDefault="00421105" w:rsidP="0042110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1105">
              <w:rPr>
                <w:rFonts w:ascii="Arial" w:hAnsi="Arial" w:cs="Arial"/>
                <w:sz w:val="24"/>
                <w:szCs w:val="24"/>
              </w:rPr>
              <w:t>Ley N°7372</w:t>
            </w:r>
          </w:p>
        </w:tc>
      </w:tr>
    </w:tbl>
    <w:p w14:paraId="7F4380EF" w14:textId="77777777" w:rsidR="00421105" w:rsidRPr="00421105" w:rsidRDefault="00421105" w:rsidP="00421105"/>
    <w:p w14:paraId="66060066" w14:textId="77777777" w:rsidR="00421105" w:rsidRDefault="00421105" w:rsidP="00421105"/>
    <w:p w14:paraId="5DD75EE2" w14:textId="6BF8BC11" w:rsidR="000741B1" w:rsidRPr="007B49F5" w:rsidRDefault="000741B1" w:rsidP="000741B1">
      <w:pPr>
        <w:pStyle w:val="Ttulo2"/>
        <w:numPr>
          <w:ilvl w:val="0"/>
          <w:numId w:val="0"/>
        </w:numPr>
        <w:spacing w:before="240" w:after="240" w:line="360" w:lineRule="auto"/>
        <w:rPr>
          <w:rFonts w:ascii="Arial" w:hAnsi="Arial" w:cs="Arial"/>
          <w:color w:val="A7C04A"/>
          <w:sz w:val="28"/>
          <w:szCs w:val="28"/>
        </w:rPr>
      </w:pPr>
      <w:bookmarkStart w:id="8" w:name="_Toc136936715"/>
      <w:r>
        <w:rPr>
          <w:rFonts w:ascii="Arial" w:hAnsi="Arial" w:cs="Arial"/>
          <w:color w:val="A7C04A"/>
          <w:sz w:val="28"/>
          <w:szCs w:val="28"/>
        </w:rPr>
        <w:t>6</w:t>
      </w:r>
      <w:r w:rsidRPr="005511D5">
        <w:rPr>
          <w:rFonts w:ascii="Arial" w:hAnsi="Arial" w:cs="Arial"/>
          <w:color w:val="A7C04A"/>
          <w:sz w:val="28"/>
          <w:szCs w:val="28"/>
        </w:rPr>
        <w:t xml:space="preserve">. </w:t>
      </w:r>
      <w:r>
        <w:rPr>
          <w:rFonts w:ascii="Arial" w:hAnsi="Arial" w:cs="Arial"/>
          <w:color w:val="A7C04A"/>
          <w:sz w:val="28"/>
          <w:szCs w:val="28"/>
        </w:rPr>
        <w:t>Acuerdos de modificación</w:t>
      </w:r>
      <w:bookmarkEnd w:id="8"/>
    </w:p>
    <w:p w14:paraId="27C2CE31" w14:textId="6DCE64B4" w:rsidR="000741B1" w:rsidRPr="000741B1" w:rsidRDefault="000741B1" w:rsidP="000741B1">
      <w:pPr>
        <w:spacing w:before="240" w:after="240" w:line="360" w:lineRule="auto"/>
        <w:jc w:val="both"/>
        <w:rPr>
          <w:rFonts w:ascii="Arial" w:eastAsia="Times New Roman" w:hAnsi="Arial" w:cs="Arial"/>
          <w:lang w:eastAsia="es-CR"/>
        </w:rPr>
      </w:pPr>
      <w:r w:rsidRPr="000741B1">
        <w:rPr>
          <w:rFonts w:ascii="Arial" w:eastAsia="Times New Roman" w:hAnsi="Arial" w:cs="Arial"/>
          <w:lang w:eastAsia="es-CR"/>
        </w:rPr>
        <w:t>Esta sección debe evidenciar la transcripción de los acuerdos tomados por la Comisión Institucional de la Ley N°7372, la reunión del Área Técnica y Junta Administrativa. Se debe indicar el número de acta</w:t>
      </w:r>
      <w:r w:rsidRPr="00EA7FEA">
        <w:rPr>
          <w:rFonts w:ascii="Arial" w:eastAsia="Times New Roman" w:hAnsi="Arial" w:cs="Arial"/>
          <w:lang w:eastAsia="es-CR"/>
        </w:rPr>
        <w:t xml:space="preserve">, </w:t>
      </w:r>
      <w:r w:rsidR="006B0550" w:rsidRPr="00EA7FEA">
        <w:rPr>
          <w:rFonts w:ascii="Arial" w:eastAsia="Times New Roman" w:hAnsi="Arial" w:cs="Arial"/>
          <w:lang w:eastAsia="es-CR"/>
        </w:rPr>
        <w:t>número de acuerdo, fecha y número de anexo</w:t>
      </w:r>
      <w:r w:rsidRPr="00EA7FEA">
        <w:rPr>
          <w:rFonts w:ascii="Arial" w:eastAsia="Times New Roman" w:hAnsi="Arial" w:cs="Arial"/>
          <w:lang w:eastAsia="es-CR"/>
        </w:rPr>
        <w:t>.</w:t>
      </w:r>
    </w:p>
    <w:p w14:paraId="0E9DDD1D" w14:textId="77777777" w:rsidR="00245818" w:rsidRDefault="00245818" w:rsidP="008D325D">
      <w:pPr>
        <w:tabs>
          <w:tab w:val="left" w:pos="3783"/>
        </w:tabs>
        <w:spacing w:line="360" w:lineRule="auto"/>
        <w:jc w:val="both"/>
        <w:rPr>
          <w:rFonts w:ascii="Arial" w:eastAsia="Times New Roman" w:hAnsi="Arial" w:cs="Arial"/>
          <w:lang w:eastAsia="es-CR"/>
        </w:rPr>
      </w:pPr>
    </w:p>
    <w:p w14:paraId="1202A1D2" w14:textId="5C38EB0B" w:rsidR="006B0550" w:rsidRDefault="006B0550" w:rsidP="006B0550">
      <w:pPr>
        <w:tabs>
          <w:tab w:val="left" w:pos="3783"/>
        </w:tabs>
        <w:spacing w:before="240" w:after="240" w:line="360" w:lineRule="auto"/>
        <w:jc w:val="both"/>
        <w:rPr>
          <w:rFonts w:ascii="Arial" w:eastAsia="Times New Roman" w:hAnsi="Arial" w:cs="Arial"/>
          <w:lang w:eastAsia="es-CR"/>
        </w:rPr>
      </w:pPr>
      <w:r w:rsidRPr="00EA7FEA">
        <w:rPr>
          <w:rFonts w:ascii="Arial" w:eastAsia="Times New Roman" w:hAnsi="Arial" w:cs="Arial"/>
          <w:lang w:eastAsia="es-CR"/>
        </w:rPr>
        <w:t>Completar el siguiente cuadro:</w:t>
      </w:r>
      <w:r>
        <w:rPr>
          <w:rFonts w:ascii="Arial" w:eastAsia="Times New Roman" w:hAnsi="Arial" w:cs="Arial"/>
          <w:lang w:eastAsia="es-CR"/>
        </w:rPr>
        <w:tab/>
      </w:r>
    </w:p>
    <w:tbl>
      <w:tblPr>
        <w:tblStyle w:val="Tablaconcuadrcula"/>
        <w:tblW w:w="9356" w:type="dxa"/>
        <w:tblInd w:w="-5" w:type="dxa"/>
        <w:tblLook w:val="04A0" w:firstRow="1" w:lastRow="0" w:firstColumn="1" w:lastColumn="0" w:noHBand="0" w:noVBand="1"/>
      </w:tblPr>
      <w:tblGrid>
        <w:gridCol w:w="2977"/>
        <w:gridCol w:w="1418"/>
        <w:gridCol w:w="1771"/>
        <w:gridCol w:w="1914"/>
        <w:gridCol w:w="1276"/>
      </w:tblGrid>
      <w:tr w:rsidR="000741B1" w:rsidRPr="000741B1" w14:paraId="4D75D991" w14:textId="77777777" w:rsidTr="00245818">
        <w:trPr>
          <w:trHeight w:val="623"/>
        </w:trPr>
        <w:tc>
          <w:tcPr>
            <w:tcW w:w="2977" w:type="dxa"/>
            <w:shd w:val="clear" w:color="auto" w:fill="C5E0B3" w:themeFill="accent6" w:themeFillTint="66"/>
            <w:vAlign w:val="center"/>
          </w:tcPr>
          <w:p w14:paraId="0325230D"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Ente emisor</w:t>
            </w:r>
          </w:p>
        </w:tc>
        <w:tc>
          <w:tcPr>
            <w:tcW w:w="1418" w:type="dxa"/>
            <w:shd w:val="clear" w:color="auto" w:fill="E2EFD9" w:themeFill="accent6" w:themeFillTint="33"/>
            <w:vAlign w:val="center"/>
          </w:tcPr>
          <w:p w14:paraId="42BE49DE"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N° de Acta</w:t>
            </w:r>
          </w:p>
        </w:tc>
        <w:tc>
          <w:tcPr>
            <w:tcW w:w="1771" w:type="dxa"/>
            <w:shd w:val="clear" w:color="auto" w:fill="E2EFD9" w:themeFill="accent6" w:themeFillTint="33"/>
            <w:vAlign w:val="center"/>
          </w:tcPr>
          <w:p w14:paraId="1924A092"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N° de Acuerdo</w:t>
            </w:r>
          </w:p>
        </w:tc>
        <w:tc>
          <w:tcPr>
            <w:tcW w:w="1914" w:type="dxa"/>
            <w:shd w:val="clear" w:color="auto" w:fill="E2EFD9" w:themeFill="accent6" w:themeFillTint="33"/>
            <w:vAlign w:val="center"/>
          </w:tcPr>
          <w:p w14:paraId="2D30C021"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Fecha</w:t>
            </w:r>
          </w:p>
        </w:tc>
        <w:tc>
          <w:tcPr>
            <w:tcW w:w="1276" w:type="dxa"/>
            <w:shd w:val="clear" w:color="auto" w:fill="E2EFD9" w:themeFill="accent6" w:themeFillTint="33"/>
            <w:vAlign w:val="center"/>
          </w:tcPr>
          <w:p w14:paraId="42478994"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N° Anexo</w:t>
            </w:r>
          </w:p>
        </w:tc>
      </w:tr>
      <w:tr w:rsidR="000741B1" w:rsidRPr="000741B1" w14:paraId="701ECE1A" w14:textId="77777777" w:rsidTr="00421105">
        <w:trPr>
          <w:trHeight w:val="634"/>
        </w:trPr>
        <w:tc>
          <w:tcPr>
            <w:tcW w:w="2977" w:type="dxa"/>
            <w:shd w:val="clear" w:color="auto" w:fill="C5E0B3" w:themeFill="accent6" w:themeFillTint="66"/>
            <w:vAlign w:val="center"/>
          </w:tcPr>
          <w:p w14:paraId="3D28719C"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Comisión Institucional de la Ley N°7372</w:t>
            </w:r>
          </w:p>
        </w:tc>
        <w:tc>
          <w:tcPr>
            <w:tcW w:w="1418" w:type="dxa"/>
            <w:vAlign w:val="center"/>
          </w:tcPr>
          <w:p w14:paraId="539B30A8" w14:textId="77777777" w:rsidR="000741B1" w:rsidRPr="000741B1" w:rsidRDefault="000741B1" w:rsidP="000741B1">
            <w:pPr>
              <w:contextualSpacing/>
              <w:jc w:val="center"/>
              <w:rPr>
                <w:rFonts w:ascii="Arial" w:eastAsia="Batang" w:hAnsi="Arial" w:cs="Arial"/>
                <w:lang w:eastAsia="es-ES"/>
              </w:rPr>
            </w:pPr>
          </w:p>
        </w:tc>
        <w:tc>
          <w:tcPr>
            <w:tcW w:w="1771" w:type="dxa"/>
            <w:vAlign w:val="center"/>
          </w:tcPr>
          <w:p w14:paraId="03A685B6" w14:textId="77777777" w:rsidR="000741B1" w:rsidRPr="000741B1" w:rsidRDefault="000741B1" w:rsidP="000741B1">
            <w:pPr>
              <w:contextualSpacing/>
              <w:jc w:val="center"/>
              <w:rPr>
                <w:rFonts w:ascii="Arial" w:eastAsia="Batang" w:hAnsi="Arial" w:cs="Arial"/>
                <w:lang w:eastAsia="es-ES"/>
              </w:rPr>
            </w:pPr>
          </w:p>
        </w:tc>
        <w:tc>
          <w:tcPr>
            <w:tcW w:w="1914" w:type="dxa"/>
            <w:vAlign w:val="center"/>
          </w:tcPr>
          <w:p w14:paraId="26644114" w14:textId="77777777" w:rsidR="000741B1" w:rsidRPr="000741B1" w:rsidRDefault="000741B1" w:rsidP="000741B1">
            <w:pPr>
              <w:contextualSpacing/>
              <w:jc w:val="center"/>
              <w:rPr>
                <w:rFonts w:ascii="Arial" w:eastAsia="Batang" w:hAnsi="Arial" w:cs="Arial"/>
                <w:lang w:eastAsia="es-ES"/>
              </w:rPr>
            </w:pPr>
          </w:p>
        </w:tc>
        <w:tc>
          <w:tcPr>
            <w:tcW w:w="1276" w:type="dxa"/>
            <w:vAlign w:val="center"/>
          </w:tcPr>
          <w:p w14:paraId="6F216B50" w14:textId="77777777" w:rsidR="000741B1" w:rsidRPr="000741B1" w:rsidRDefault="000741B1" w:rsidP="000741B1">
            <w:pPr>
              <w:contextualSpacing/>
              <w:jc w:val="center"/>
              <w:rPr>
                <w:rFonts w:ascii="Arial" w:eastAsia="Batang" w:hAnsi="Arial" w:cs="Arial"/>
                <w:lang w:eastAsia="es-ES"/>
              </w:rPr>
            </w:pPr>
          </w:p>
        </w:tc>
      </w:tr>
      <w:tr w:rsidR="000741B1" w:rsidRPr="000741B1" w14:paraId="0A3D4AE1" w14:textId="77777777" w:rsidTr="00421105">
        <w:trPr>
          <w:trHeight w:val="634"/>
        </w:trPr>
        <w:tc>
          <w:tcPr>
            <w:tcW w:w="2977" w:type="dxa"/>
            <w:shd w:val="clear" w:color="auto" w:fill="C5E0B3" w:themeFill="accent6" w:themeFillTint="66"/>
            <w:vAlign w:val="center"/>
          </w:tcPr>
          <w:p w14:paraId="68D5A6F7"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Reunión del Área Técnica</w:t>
            </w:r>
          </w:p>
        </w:tc>
        <w:tc>
          <w:tcPr>
            <w:tcW w:w="1418" w:type="dxa"/>
            <w:vAlign w:val="center"/>
          </w:tcPr>
          <w:p w14:paraId="677344BE" w14:textId="77777777" w:rsidR="000741B1" w:rsidRPr="000741B1" w:rsidRDefault="000741B1" w:rsidP="000741B1">
            <w:pPr>
              <w:contextualSpacing/>
              <w:jc w:val="center"/>
              <w:rPr>
                <w:rFonts w:ascii="Arial" w:eastAsia="Batang" w:hAnsi="Arial" w:cs="Arial"/>
                <w:lang w:eastAsia="es-ES"/>
              </w:rPr>
            </w:pPr>
          </w:p>
        </w:tc>
        <w:tc>
          <w:tcPr>
            <w:tcW w:w="1771" w:type="dxa"/>
            <w:vAlign w:val="center"/>
          </w:tcPr>
          <w:p w14:paraId="4C212642" w14:textId="77777777" w:rsidR="000741B1" w:rsidRPr="000741B1" w:rsidRDefault="000741B1" w:rsidP="000741B1">
            <w:pPr>
              <w:contextualSpacing/>
              <w:jc w:val="center"/>
              <w:rPr>
                <w:rFonts w:ascii="Arial" w:eastAsia="Batang" w:hAnsi="Arial" w:cs="Arial"/>
                <w:lang w:eastAsia="es-ES"/>
              </w:rPr>
            </w:pPr>
          </w:p>
        </w:tc>
        <w:tc>
          <w:tcPr>
            <w:tcW w:w="1914" w:type="dxa"/>
            <w:vAlign w:val="center"/>
          </w:tcPr>
          <w:p w14:paraId="2EC587C5" w14:textId="77777777" w:rsidR="000741B1" w:rsidRPr="000741B1" w:rsidRDefault="000741B1" w:rsidP="000741B1">
            <w:pPr>
              <w:contextualSpacing/>
              <w:jc w:val="center"/>
              <w:rPr>
                <w:rFonts w:ascii="Arial" w:eastAsia="Batang" w:hAnsi="Arial" w:cs="Arial"/>
                <w:lang w:eastAsia="es-ES"/>
              </w:rPr>
            </w:pPr>
          </w:p>
        </w:tc>
        <w:tc>
          <w:tcPr>
            <w:tcW w:w="1276" w:type="dxa"/>
            <w:vAlign w:val="center"/>
          </w:tcPr>
          <w:p w14:paraId="6AF66994" w14:textId="77777777" w:rsidR="000741B1" w:rsidRPr="000741B1" w:rsidRDefault="000741B1" w:rsidP="000741B1">
            <w:pPr>
              <w:contextualSpacing/>
              <w:jc w:val="center"/>
              <w:rPr>
                <w:rFonts w:ascii="Arial" w:eastAsia="Batang" w:hAnsi="Arial" w:cs="Arial"/>
                <w:lang w:eastAsia="es-ES"/>
              </w:rPr>
            </w:pPr>
          </w:p>
        </w:tc>
      </w:tr>
      <w:tr w:rsidR="000741B1" w:rsidRPr="000741B1" w14:paraId="1C5534EA" w14:textId="77777777" w:rsidTr="00421105">
        <w:trPr>
          <w:trHeight w:val="634"/>
        </w:trPr>
        <w:tc>
          <w:tcPr>
            <w:tcW w:w="2977" w:type="dxa"/>
            <w:shd w:val="clear" w:color="auto" w:fill="C5E0B3" w:themeFill="accent6" w:themeFillTint="66"/>
            <w:vAlign w:val="center"/>
          </w:tcPr>
          <w:p w14:paraId="6C6E53CE" w14:textId="77777777" w:rsidR="000741B1" w:rsidRPr="000741B1" w:rsidRDefault="000741B1" w:rsidP="000741B1">
            <w:pPr>
              <w:contextualSpacing/>
              <w:jc w:val="center"/>
              <w:rPr>
                <w:rFonts w:ascii="Arial" w:eastAsia="Batang" w:hAnsi="Arial" w:cs="Arial"/>
                <w:b/>
                <w:lang w:eastAsia="es-ES"/>
              </w:rPr>
            </w:pPr>
            <w:r w:rsidRPr="000741B1">
              <w:rPr>
                <w:rFonts w:ascii="Arial" w:eastAsia="Batang" w:hAnsi="Arial" w:cs="Arial"/>
                <w:b/>
                <w:lang w:eastAsia="es-ES"/>
              </w:rPr>
              <w:t>Junta Administrativa</w:t>
            </w:r>
          </w:p>
        </w:tc>
        <w:tc>
          <w:tcPr>
            <w:tcW w:w="1418" w:type="dxa"/>
            <w:vAlign w:val="center"/>
          </w:tcPr>
          <w:p w14:paraId="5F91FD45" w14:textId="77777777" w:rsidR="000741B1" w:rsidRPr="000741B1" w:rsidRDefault="000741B1" w:rsidP="000741B1">
            <w:pPr>
              <w:contextualSpacing/>
              <w:jc w:val="center"/>
              <w:rPr>
                <w:rFonts w:ascii="Arial" w:eastAsia="Batang" w:hAnsi="Arial" w:cs="Arial"/>
                <w:lang w:eastAsia="es-ES"/>
              </w:rPr>
            </w:pPr>
          </w:p>
        </w:tc>
        <w:tc>
          <w:tcPr>
            <w:tcW w:w="1771" w:type="dxa"/>
            <w:vAlign w:val="center"/>
          </w:tcPr>
          <w:p w14:paraId="7EAE2E95" w14:textId="77777777" w:rsidR="000741B1" w:rsidRPr="000741B1" w:rsidRDefault="000741B1" w:rsidP="000741B1">
            <w:pPr>
              <w:contextualSpacing/>
              <w:jc w:val="center"/>
              <w:rPr>
                <w:rFonts w:ascii="Arial" w:eastAsia="Batang" w:hAnsi="Arial" w:cs="Arial"/>
                <w:lang w:eastAsia="es-ES"/>
              </w:rPr>
            </w:pPr>
          </w:p>
        </w:tc>
        <w:tc>
          <w:tcPr>
            <w:tcW w:w="1914" w:type="dxa"/>
            <w:vAlign w:val="center"/>
          </w:tcPr>
          <w:p w14:paraId="7B3E0742" w14:textId="77777777" w:rsidR="000741B1" w:rsidRPr="000741B1" w:rsidRDefault="000741B1" w:rsidP="000741B1">
            <w:pPr>
              <w:contextualSpacing/>
              <w:jc w:val="center"/>
              <w:rPr>
                <w:rFonts w:ascii="Arial" w:eastAsia="Batang" w:hAnsi="Arial" w:cs="Arial"/>
                <w:lang w:eastAsia="es-ES"/>
              </w:rPr>
            </w:pPr>
          </w:p>
        </w:tc>
        <w:tc>
          <w:tcPr>
            <w:tcW w:w="1276" w:type="dxa"/>
            <w:vAlign w:val="center"/>
          </w:tcPr>
          <w:p w14:paraId="15A95602" w14:textId="77777777" w:rsidR="000741B1" w:rsidRPr="000741B1" w:rsidRDefault="000741B1" w:rsidP="000741B1">
            <w:pPr>
              <w:contextualSpacing/>
              <w:jc w:val="center"/>
              <w:rPr>
                <w:rFonts w:ascii="Arial" w:eastAsia="Batang" w:hAnsi="Arial" w:cs="Arial"/>
                <w:lang w:eastAsia="es-ES"/>
              </w:rPr>
            </w:pPr>
          </w:p>
        </w:tc>
      </w:tr>
    </w:tbl>
    <w:p w14:paraId="34D14B0C" w14:textId="77777777" w:rsidR="00245818" w:rsidRDefault="00245818" w:rsidP="00245818">
      <w:pPr>
        <w:pStyle w:val="Ttulo2"/>
        <w:numPr>
          <w:ilvl w:val="0"/>
          <w:numId w:val="0"/>
        </w:numPr>
        <w:spacing w:before="0" w:line="360" w:lineRule="auto"/>
        <w:rPr>
          <w:rFonts w:ascii="Arial" w:hAnsi="Arial" w:cs="Arial"/>
          <w:color w:val="A7C04A"/>
          <w:sz w:val="28"/>
          <w:szCs w:val="28"/>
        </w:rPr>
      </w:pPr>
    </w:p>
    <w:p w14:paraId="45AB9834" w14:textId="79C9265A" w:rsidR="000741B1" w:rsidRDefault="000741B1" w:rsidP="000741B1">
      <w:pPr>
        <w:pStyle w:val="Ttulo2"/>
        <w:numPr>
          <w:ilvl w:val="0"/>
          <w:numId w:val="0"/>
        </w:numPr>
        <w:spacing w:before="240" w:after="240" w:line="360" w:lineRule="auto"/>
        <w:rPr>
          <w:rFonts w:ascii="Arial" w:hAnsi="Arial" w:cs="Arial"/>
          <w:color w:val="A7C04A"/>
          <w:sz w:val="28"/>
          <w:szCs w:val="28"/>
        </w:rPr>
      </w:pPr>
      <w:bookmarkStart w:id="9" w:name="_Toc136936716"/>
      <w:r>
        <w:rPr>
          <w:rFonts w:ascii="Arial" w:hAnsi="Arial" w:cs="Arial"/>
          <w:color w:val="A7C04A"/>
          <w:sz w:val="28"/>
          <w:szCs w:val="28"/>
        </w:rPr>
        <w:t>7. Anexos</w:t>
      </w:r>
      <w:bookmarkEnd w:id="9"/>
    </w:p>
    <w:tbl>
      <w:tblPr>
        <w:tblStyle w:val="Tablaconcuadrcula"/>
        <w:tblW w:w="4980" w:type="pct"/>
        <w:tblLook w:val="04A0" w:firstRow="1" w:lastRow="0" w:firstColumn="1" w:lastColumn="0" w:noHBand="0" w:noVBand="1"/>
      </w:tblPr>
      <w:tblGrid>
        <w:gridCol w:w="969"/>
        <w:gridCol w:w="8344"/>
      </w:tblGrid>
      <w:tr w:rsidR="003B583B" w:rsidRPr="005557FC" w14:paraId="4B3A81C0" w14:textId="77777777" w:rsidTr="003B583B">
        <w:trPr>
          <w:trHeight w:val="878"/>
        </w:trPr>
        <w:tc>
          <w:tcPr>
            <w:tcW w:w="520" w:type="pct"/>
            <w:shd w:val="clear" w:color="auto" w:fill="E2EFD9" w:themeFill="accent6" w:themeFillTint="33"/>
            <w:vAlign w:val="center"/>
          </w:tcPr>
          <w:p w14:paraId="2B4B5E4B" w14:textId="20F30D7F" w:rsidR="003B583B" w:rsidRPr="00916F5B" w:rsidRDefault="003B583B" w:rsidP="003B583B">
            <w:pPr>
              <w:pStyle w:val="Parrafotexto"/>
              <w:spacing w:before="0" w:after="0" w:line="240" w:lineRule="auto"/>
              <w:ind w:firstLine="0"/>
              <w:jc w:val="center"/>
              <w:rPr>
                <w:b/>
                <w:bCs/>
                <w:sz w:val="20"/>
                <w:szCs w:val="20"/>
              </w:rPr>
            </w:pPr>
            <w:r w:rsidRPr="00916F5B">
              <w:rPr>
                <w:b/>
                <w:bCs/>
                <w:sz w:val="20"/>
                <w:szCs w:val="20"/>
              </w:rPr>
              <w:t>Anexo N°</w:t>
            </w:r>
            <w:r>
              <w:rPr>
                <w:b/>
                <w:bCs/>
                <w:sz w:val="20"/>
                <w:szCs w:val="20"/>
              </w:rPr>
              <w:t>1</w:t>
            </w:r>
            <w:r w:rsidRPr="00916F5B">
              <w:rPr>
                <w:b/>
                <w:bCs/>
                <w:sz w:val="20"/>
                <w:szCs w:val="20"/>
              </w:rPr>
              <w:t>:</w:t>
            </w:r>
          </w:p>
        </w:tc>
        <w:tc>
          <w:tcPr>
            <w:tcW w:w="4480" w:type="pct"/>
            <w:shd w:val="clear" w:color="auto" w:fill="E2EFD9" w:themeFill="accent6" w:themeFillTint="33"/>
            <w:vAlign w:val="center"/>
          </w:tcPr>
          <w:p w14:paraId="056D3FF0" w14:textId="67EFC0E5" w:rsidR="003B583B" w:rsidRPr="003B583B" w:rsidRDefault="003B583B" w:rsidP="002012CA">
            <w:pPr>
              <w:pStyle w:val="Parrafotexto"/>
              <w:spacing w:before="0" w:after="0" w:line="240" w:lineRule="auto"/>
              <w:ind w:firstLine="0"/>
            </w:pPr>
            <w:r w:rsidRPr="003B583B">
              <w:rPr>
                <w:sz w:val="23"/>
                <w:szCs w:val="23"/>
              </w:rPr>
              <w:t>Copia del Folio del Acta de Aprobación de Comisión Institucional de la Ley N°7372.</w:t>
            </w:r>
          </w:p>
        </w:tc>
      </w:tr>
      <w:tr w:rsidR="003B583B" w:rsidRPr="005557FC" w14:paraId="7357F229" w14:textId="77777777" w:rsidTr="003B583B">
        <w:trPr>
          <w:trHeight w:val="878"/>
        </w:trPr>
        <w:tc>
          <w:tcPr>
            <w:tcW w:w="520" w:type="pct"/>
            <w:shd w:val="clear" w:color="auto" w:fill="E2EFD9" w:themeFill="accent6" w:themeFillTint="33"/>
            <w:vAlign w:val="center"/>
          </w:tcPr>
          <w:p w14:paraId="08D45439" w14:textId="2F1D6E39" w:rsidR="003B583B" w:rsidRPr="00916F5B" w:rsidRDefault="003B583B" w:rsidP="003B583B">
            <w:pPr>
              <w:pStyle w:val="Parrafotexto"/>
              <w:spacing w:before="0" w:after="0" w:line="240" w:lineRule="auto"/>
              <w:ind w:firstLine="0"/>
              <w:jc w:val="center"/>
              <w:rPr>
                <w:b/>
                <w:bCs/>
                <w:sz w:val="20"/>
                <w:szCs w:val="20"/>
              </w:rPr>
            </w:pPr>
            <w:r w:rsidRPr="00916F5B">
              <w:rPr>
                <w:b/>
                <w:bCs/>
                <w:sz w:val="20"/>
                <w:szCs w:val="20"/>
              </w:rPr>
              <w:t>Anexo N°</w:t>
            </w:r>
            <w:r>
              <w:rPr>
                <w:b/>
                <w:bCs/>
                <w:sz w:val="20"/>
                <w:szCs w:val="20"/>
              </w:rPr>
              <w:t>2</w:t>
            </w:r>
            <w:r w:rsidRPr="00916F5B">
              <w:rPr>
                <w:b/>
                <w:bCs/>
                <w:sz w:val="20"/>
                <w:szCs w:val="20"/>
              </w:rPr>
              <w:t xml:space="preserve">: </w:t>
            </w:r>
          </w:p>
        </w:tc>
        <w:tc>
          <w:tcPr>
            <w:tcW w:w="4480" w:type="pct"/>
            <w:shd w:val="clear" w:color="auto" w:fill="E2EFD9" w:themeFill="accent6" w:themeFillTint="33"/>
            <w:vAlign w:val="center"/>
          </w:tcPr>
          <w:p w14:paraId="54AFB24C" w14:textId="709897BD" w:rsidR="003B583B" w:rsidRPr="003B583B" w:rsidRDefault="003B583B" w:rsidP="002012CA">
            <w:pPr>
              <w:pStyle w:val="Parrafotexto"/>
              <w:spacing w:before="0" w:after="0" w:line="240" w:lineRule="auto"/>
              <w:ind w:firstLine="0"/>
            </w:pPr>
            <w:r w:rsidRPr="003B583B">
              <w:rPr>
                <w:sz w:val="23"/>
                <w:szCs w:val="23"/>
              </w:rPr>
              <w:t>Copia del Folio del Acta de Aprobación de Consejo Técnico.</w:t>
            </w:r>
          </w:p>
        </w:tc>
      </w:tr>
      <w:tr w:rsidR="003B583B" w:rsidRPr="005557FC" w14:paraId="5E3F3429" w14:textId="77777777" w:rsidTr="003B583B">
        <w:trPr>
          <w:trHeight w:val="878"/>
        </w:trPr>
        <w:tc>
          <w:tcPr>
            <w:tcW w:w="520" w:type="pct"/>
            <w:shd w:val="clear" w:color="auto" w:fill="E2EFD9" w:themeFill="accent6" w:themeFillTint="33"/>
            <w:vAlign w:val="center"/>
          </w:tcPr>
          <w:p w14:paraId="5B6CBDDC" w14:textId="68D14160" w:rsidR="003B583B" w:rsidRPr="00916F5B" w:rsidRDefault="003B583B" w:rsidP="003B583B">
            <w:pPr>
              <w:pStyle w:val="Parrafotexto"/>
              <w:spacing w:before="0" w:after="0" w:line="240" w:lineRule="auto"/>
              <w:ind w:firstLine="0"/>
              <w:jc w:val="center"/>
              <w:rPr>
                <w:b/>
                <w:bCs/>
                <w:sz w:val="20"/>
                <w:szCs w:val="20"/>
              </w:rPr>
            </w:pPr>
            <w:r w:rsidRPr="00916F5B">
              <w:rPr>
                <w:b/>
                <w:bCs/>
                <w:sz w:val="20"/>
                <w:szCs w:val="20"/>
              </w:rPr>
              <w:t>Anexo N°</w:t>
            </w:r>
            <w:r>
              <w:rPr>
                <w:b/>
                <w:bCs/>
                <w:sz w:val="20"/>
                <w:szCs w:val="20"/>
              </w:rPr>
              <w:t>3</w:t>
            </w:r>
            <w:r w:rsidRPr="00916F5B">
              <w:rPr>
                <w:b/>
                <w:bCs/>
                <w:sz w:val="20"/>
                <w:szCs w:val="20"/>
              </w:rPr>
              <w:t>:</w:t>
            </w:r>
          </w:p>
        </w:tc>
        <w:tc>
          <w:tcPr>
            <w:tcW w:w="4480" w:type="pct"/>
            <w:shd w:val="clear" w:color="auto" w:fill="E2EFD9" w:themeFill="accent6" w:themeFillTint="33"/>
            <w:vAlign w:val="center"/>
          </w:tcPr>
          <w:p w14:paraId="75BC9223" w14:textId="1355FFFA" w:rsidR="003B583B" w:rsidRPr="003B583B" w:rsidRDefault="003B583B" w:rsidP="002012CA">
            <w:pPr>
              <w:pStyle w:val="Parrafotexto"/>
              <w:spacing w:before="0" w:after="0" w:line="240" w:lineRule="auto"/>
              <w:ind w:firstLine="0"/>
            </w:pPr>
            <w:r w:rsidRPr="003B583B">
              <w:rPr>
                <w:sz w:val="23"/>
                <w:szCs w:val="23"/>
              </w:rPr>
              <w:t>Copia del Folio del Acta de Aprobación de Junta Administrativa.</w:t>
            </w:r>
          </w:p>
        </w:tc>
      </w:tr>
      <w:tr w:rsidR="003B583B" w:rsidRPr="005557FC" w14:paraId="70CF0A2B" w14:textId="77777777" w:rsidTr="00245818">
        <w:trPr>
          <w:trHeight w:val="1130"/>
        </w:trPr>
        <w:tc>
          <w:tcPr>
            <w:tcW w:w="520" w:type="pct"/>
            <w:shd w:val="clear" w:color="auto" w:fill="C5E0B3"/>
            <w:vAlign w:val="center"/>
          </w:tcPr>
          <w:p w14:paraId="1D74E4F8" w14:textId="49437BE0" w:rsidR="003B583B" w:rsidRPr="00916F5B" w:rsidRDefault="003B583B" w:rsidP="003B583B">
            <w:pPr>
              <w:pStyle w:val="Parrafotexto"/>
              <w:spacing w:before="0" w:after="0" w:line="240" w:lineRule="auto"/>
              <w:ind w:firstLine="0"/>
              <w:jc w:val="center"/>
              <w:rPr>
                <w:b/>
                <w:bCs/>
                <w:sz w:val="20"/>
                <w:szCs w:val="20"/>
              </w:rPr>
            </w:pPr>
            <w:r w:rsidRPr="00916F5B">
              <w:rPr>
                <w:b/>
                <w:bCs/>
                <w:sz w:val="20"/>
                <w:szCs w:val="20"/>
              </w:rPr>
              <w:t>Anexo N°</w:t>
            </w:r>
            <w:r>
              <w:rPr>
                <w:b/>
                <w:bCs/>
                <w:sz w:val="20"/>
                <w:szCs w:val="20"/>
              </w:rPr>
              <w:t>4</w:t>
            </w:r>
            <w:r w:rsidRPr="00916F5B">
              <w:rPr>
                <w:b/>
                <w:bCs/>
                <w:sz w:val="20"/>
                <w:szCs w:val="20"/>
              </w:rPr>
              <w:t>:</w:t>
            </w:r>
          </w:p>
        </w:tc>
        <w:tc>
          <w:tcPr>
            <w:tcW w:w="4480" w:type="pct"/>
            <w:shd w:val="clear" w:color="auto" w:fill="C5E0B3"/>
            <w:vAlign w:val="center"/>
          </w:tcPr>
          <w:p w14:paraId="2880D097" w14:textId="3CF40CE1" w:rsidR="003B583B" w:rsidRPr="004245D5" w:rsidRDefault="003B583B" w:rsidP="003B583B">
            <w:pPr>
              <w:pStyle w:val="Parrafotexto"/>
              <w:spacing w:before="0" w:after="0" w:line="240" w:lineRule="auto"/>
              <w:ind w:firstLine="0"/>
            </w:pPr>
            <w:r w:rsidRPr="004245D5">
              <w:t xml:space="preserve">Instrumentos de diagnóstico de requerimientos de especialidades técnicas y áreas de aprendizaje institucionales </w:t>
            </w:r>
            <w:r w:rsidRPr="004245D5">
              <w:rPr>
                <w:b/>
                <w:bCs/>
              </w:rPr>
              <w:t>(se deben adjuntar en formato Excel).</w:t>
            </w:r>
          </w:p>
        </w:tc>
      </w:tr>
    </w:tbl>
    <w:p w14:paraId="05CA1153" w14:textId="766210D3" w:rsidR="000741B1" w:rsidRDefault="000741B1" w:rsidP="000741B1">
      <w:pPr>
        <w:rPr>
          <w:lang w:val="es-CR"/>
        </w:rPr>
      </w:pPr>
    </w:p>
    <w:p w14:paraId="36C0481C" w14:textId="5DEB1C85" w:rsidR="00625645" w:rsidRDefault="00625645" w:rsidP="000741B1">
      <w:pPr>
        <w:jc w:val="center"/>
        <w:rPr>
          <w:rFonts w:ascii="Arial" w:hAnsi="Arial" w:cs="Arial"/>
        </w:rPr>
      </w:pPr>
    </w:p>
    <w:p w14:paraId="6B1B3824" w14:textId="79687ED6" w:rsidR="00625645" w:rsidRPr="00D31EAD" w:rsidRDefault="00625645" w:rsidP="00625645">
      <w:pPr>
        <w:jc w:val="both"/>
        <w:rPr>
          <w:rFonts w:ascii="Arial" w:hAnsi="Arial" w:cs="Arial"/>
          <w:b/>
          <w:color w:val="385623" w:themeColor="accent6" w:themeShade="80"/>
          <w:sz w:val="32"/>
          <w:szCs w:val="32"/>
        </w:rPr>
      </w:pPr>
      <w:r w:rsidRPr="00245818">
        <w:rPr>
          <w:rFonts w:ascii="Arial" w:hAnsi="Arial" w:cs="Arial"/>
          <w:b/>
          <w:color w:val="385623" w:themeColor="accent6" w:themeShade="80"/>
          <w:sz w:val="32"/>
          <w:szCs w:val="32"/>
        </w:rPr>
        <w:t xml:space="preserve">Observaciones importantes: </w:t>
      </w:r>
    </w:p>
    <w:p w14:paraId="30BC0CCE" w14:textId="06E7DF5A" w:rsidR="00625645" w:rsidRPr="00245818" w:rsidRDefault="00625645" w:rsidP="00245818">
      <w:pPr>
        <w:spacing w:before="240" w:after="240" w:line="360" w:lineRule="auto"/>
        <w:jc w:val="both"/>
        <w:rPr>
          <w:rFonts w:ascii="Arial" w:eastAsia="Times New Roman" w:hAnsi="Arial" w:cs="Arial"/>
          <w:lang w:eastAsia="es-CR"/>
        </w:rPr>
      </w:pPr>
      <w:r w:rsidRPr="00245818">
        <w:rPr>
          <w:rFonts w:ascii="Arial" w:eastAsia="Times New Roman" w:hAnsi="Arial" w:cs="Arial"/>
          <w:lang w:eastAsia="es-CR"/>
        </w:rPr>
        <w:t xml:space="preserve">Para la presentación ante la Comisión Nacional de la Ley N°7372, se requiere la siguiente información: </w:t>
      </w:r>
    </w:p>
    <w:p w14:paraId="39440684" w14:textId="32DD6F84" w:rsidR="00625645" w:rsidRPr="00245818" w:rsidRDefault="00625645" w:rsidP="00245818">
      <w:pPr>
        <w:spacing w:before="240" w:after="240" w:line="360" w:lineRule="auto"/>
        <w:jc w:val="both"/>
        <w:rPr>
          <w:rFonts w:ascii="Arial" w:eastAsia="Times New Roman" w:hAnsi="Arial" w:cs="Arial"/>
          <w:lang w:eastAsia="es-CR"/>
        </w:rPr>
      </w:pPr>
      <w:r w:rsidRPr="00245818">
        <w:rPr>
          <w:rFonts w:ascii="Arial" w:eastAsia="Times New Roman" w:hAnsi="Arial" w:cs="Arial"/>
          <w:lang w:eastAsia="es-CR"/>
        </w:rPr>
        <w:t>a) Oficio d</w:t>
      </w:r>
      <w:r w:rsidR="003B583B" w:rsidRPr="00245818">
        <w:rPr>
          <w:rFonts w:ascii="Arial" w:eastAsia="Times New Roman" w:hAnsi="Arial" w:cs="Arial"/>
          <w:lang w:eastAsia="es-CR"/>
        </w:rPr>
        <w:t>e entrega formal por parte del D</w:t>
      </w:r>
      <w:r w:rsidRPr="00245818">
        <w:rPr>
          <w:rFonts w:ascii="Arial" w:eastAsia="Times New Roman" w:hAnsi="Arial" w:cs="Arial"/>
          <w:lang w:eastAsia="es-CR"/>
        </w:rPr>
        <w:t xml:space="preserve">irector (a) del centro educativo. </w:t>
      </w:r>
    </w:p>
    <w:p w14:paraId="48DC250E" w14:textId="37193B3E" w:rsidR="000741B1" w:rsidRPr="00245818" w:rsidRDefault="00625645" w:rsidP="00245818">
      <w:pPr>
        <w:spacing w:before="240" w:after="240" w:line="360" w:lineRule="auto"/>
        <w:jc w:val="both"/>
        <w:rPr>
          <w:rFonts w:ascii="Arial" w:eastAsia="Times New Roman" w:hAnsi="Arial" w:cs="Arial"/>
          <w:lang w:eastAsia="es-CR"/>
        </w:rPr>
      </w:pPr>
      <w:r w:rsidRPr="00245818">
        <w:rPr>
          <w:rFonts w:ascii="Arial" w:eastAsia="Times New Roman" w:hAnsi="Arial" w:cs="Arial"/>
          <w:lang w:eastAsia="es-CR"/>
        </w:rPr>
        <w:t xml:space="preserve">b) Un solo documento en formato PDF según lo </w:t>
      </w:r>
      <w:r w:rsidR="00651353" w:rsidRPr="00245818">
        <w:rPr>
          <w:rFonts w:ascii="Arial" w:eastAsia="Times New Roman" w:hAnsi="Arial" w:cs="Arial"/>
          <w:lang w:eastAsia="es-CR"/>
        </w:rPr>
        <w:t>in</w:t>
      </w:r>
      <w:bookmarkStart w:id="10" w:name="_GoBack"/>
      <w:bookmarkEnd w:id="10"/>
      <w:r w:rsidR="00651353" w:rsidRPr="00245818">
        <w:rPr>
          <w:rFonts w:ascii="Arial" w:eastAsia="Times New Roman" w:hAnsi="Arial" w:cs="Arial"/>
          <w:lang w:eastAsia="es-CR"/>
        </w:rPr>
        <w:t xml:space="preserve">dicado </w:t>
      </w:r>
      <w:r w:rsidRPr="00245818">
        <w:rPr>
          <w:rFonts w:ascii="Arial" w:eastAsia="Times New Roman" w:hAnsi="Arial" w:cs="Arial"/>
          <w:lang w:eastAsia="es-CR"/>
        </w:rPr>
        <w:t xml:space="preserve">en </w:t>
      </w:r>
      <w:r w:rsidR="00651353" w:rsidRPr="00245818">
        <w:rPr>
          <w:rFonts w:ascii="Arial" w:eastAsia="Times New Roman" w:hAnsi="Arial" w:cs="Arial"/>
          <w:lang w:eastAsia="es-CR"/>
        </w:rPr>
        <w:t xml:space="preserve">este instructivo, </w:t>
      </w:r>
      <w:r w:rsidRPr="00245818">
        <w:rPr>
          <w:rFonts w:ascii="Arial" w:eastAsia="Times New Roman" w:hAnsi="Arial" w:cs="Arial"/>
          <w:lang w:eastAsia="es-CR"/>
        </w:rPr>
        <w:t>que in</w:t>
      </w:r>
      <w:r w:rsidR="003B583B" w:rsidRPr="00245818">
        <w:rPr>
          <w:rFonts w:ascii="Arial" w:eastAsia="Times New Roman" w:hAnsi="Arial" w:cs="Arial"/>
          <w:lang w:eastAsia="es-CR"/>
        </w:rPr>
        <w:t xml:space="preserve">cluya los anexos </w:t>
      </w:r>
      <w:r w:rsidR="004245D5" w:rsidRPr="004245D5">
        <w:rPr>
          <w:rFonts w:ascii="Arial" w:eastAsia="Times New Roman" w:hAnsi="Arial" w:cs="Arial"/>
          <w:b/>
          <w:lang w:eastAsia="es-CR"/>
        </w:rPr>
        <w:t>N°1</w:t>
      </w:r>
      <w:r w:rsidR="004245D5" w:rsidRPr="004245D5">
        <w:rPr>
          <w:rFonts w:ascii="Arial" w:eastAsia="Times New Roman" w:hAnsi="Arial" w:cs="Arial"/>
          <w:b/>
          <w:lang w:eastAsia="es-CR"/>
        </w:rPr>
        <w:t xml:space="preserve">, </w:t>
      </w:r>
      <w:r w:rsidR="004245D5" w:rsidRPr="004245D5">
        <w:rPr>
          <w:rFonts w:ascii="Arial" w:eastAsia="Times New Roman" w:hAnsi="Arial" w:cs="Arial"/>
          <w:b/>
          <w:lang w:eastAsia="es-CR"/>
        </w:rPr>
        <w:t>N°</w:t>
      </w:r>
      <w:r w:rsidR="004245D5" w:rsidRPr="004245D5">
        <w:rPr>
          <w:rFonts w:ascii="Arial" w:eastAsia="Times New Roman" w:hAnsi="Arial" w:cs="Arial"/>
          <w:b/>
          <w:lang w:eastAsia="es-CR"/>
        </w:rPr>
        <w:t xml:space="preserve">2 y </w:t>
      </w:r>
      <w:r w:rsidR="004245D5" w:rsidRPr="004245D5">
        <w:rPr>
          <w:rFonts w:ascii="Arial" w:eastAsia="Times New Roman" w:hAnsi="Arial" w:cs="Arial"/>
          <w:b/>
          <w:lang w:eastAsia="es-CR"/>
        </w:rPr>
        <w:t>N°</w:t>
      </w:r>
      <w:r w:rsidR="004245D5" w:rsidRPr="004245D5">
        <w:rPr>
          <w:rFonts w:ascii="Arial" w:eastAsia="Times New Roman" w:hAnsi="Arial" w:cs="Arial"/>
          <w:b/>
          <w:lang w:eastAsia="es-CR"/>
        </w:rPr>
        <w:t>3</w:t>
      </w:r>
      <w:r w:rsidR="003B583B" w:rsidRPr="00245818">
        <w:rPr>
          <w:rFonts w:ascii="Arial" w:eastAsia="Times New Roman" w:hAnsi="Arial" w:cs="Arial"/>
          <w:lang w:eastAsia="es-CR"/>
        </w:rPr>
        <w:t>.</w:t>
      </w:r>
    </w:p>
    <w:sectPr w:rsidR="000741B1" w:rsidRPr="00245818" w:rsidSect="00995B5E">
      <w:headerReference w:type="even" r:id="rId10"/>
      <w:headerReference w:type="default" r:id="rId11"/>
      <w:footerReference w:type="default" r:id="rId12"/>
      <w:headerReference w:type="first" r:id="rId13"/>
      <w:pgSz w:w="12240" w:h="15840"/>
      <w:pgMar w:top="1440" w:right="1440" w:bottom="1440" w:left="1440" w:header="510" w:footer="34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B4F65" w14:textId="77777777" w:rsidR="00BF191D" w:rsidRDefault="00BF191D" w:rsidP="004E76FD">
      <w:r>
        <w:separator/>
      </w:r>
    </w:p>
  </w:endnote>
  <w:endnote w:type="continuationSeparator" w:id="0">
    <w:p w14:paraId="77D04494" w14:textId="77777777" w:rsidR="00BF191D" w:rsidRDefault="00BF191D" w:rsidP="004E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venir Next">
    <w:altName w:val="Corbel"/>
    <w:charset w:val="00"/>
    <w:family w:val="swiss"/>
    <w:pitch w:val="variable"/>
    <w:sig w:usb0="00000001" w:usb1="5000204A" w:usb2="00000000" w:usb3="00000000" w:csb0="0000009B" w:csb1="00000000"/>
  </w:font>
  <w:font w:name="NOVA">
    <w:panose1 w:val="00000000000000000000"/>
    <w:charset w:val="4D"/>
    <w:family w:val="auto"/>
    <w:notTrueType/>
    <w:pitch w:val="variable"/>
    <w:sig w:usb0="00000003" w:usb1="00000000" w:usb2="00000000" w:usb3="00000000" w:csb0="00000001" w:csb1="00000000"/>
  </w:font>
  <w:font w:name="Hiragino Kaku Gothic Std W8">
    <w:charset w:val="80"/>
    <w:family w:val="swiss"/>
    <w:pitch w:val="variable"/>
    <w:sig w:usb0="800002CF" w:usb1="68C7FCFC" w:usb2="00000012" w:usb3="00000000" w:csb0="0002000D" w:csb1="00000000"/>
  </w:font>
  <w:font w:name="InaiMathi">
    <w:charset w:val="00"/>
    <w:family w:val="auto"/>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FE577" w14:textId="657EB87A" w:rsidR="00421105" w:rsidRDefault="00421105">
    <w:pPr>
      <w:pStyle w:val="Piedepgina"/>
    </w:pPr>
    <w:r w:rsidRPr="00585F7F">
      <w:rPr>
        <w:noProof/>
        <w:lang w:val="es-CR" w:eastAsia="es-CR"/>
      </w:rPr>
      <w:drawing>
        <wp:anchor distT="0" distB="0" distL="114300" distR="114300" simplePos="0" relativeHeight="251660288" behindDoc="0" locked="0" layoutInCell="1" allowOverlap="1" wp14:anchorId="7B6B077C" wp14:editId="341C4E30">
          <wp:simplePos x="0" y="0"/>
          <wp:positionH relativeFrom="column">
            <wp:posOffset>1942661</wp:posOffset>
          </wp:positionH>
          <wp:positionV relativeFrom="paragraph">
            <wp:posOffset>-133985</wp:posOffset>
          </wp:positionV>
          <wp:extent cx="2233246" cy="311971"/>
          <wp:effectExtent l="0" t="0" r="254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33246" cy="311971"/>
                  </a:xfrm>
                  <a:prstGeom prst="rect">
                    <a:avLst/>
                  </a:prstGeom>
                </pic:spPr>
              </pic:pic>
            </a:graphicData>
          </a:graphic>
          <wp14:sizeRelH relativeFrom="page">
            <wp14:pctWidth>0</wp14:pctWidth>
          </wp14:sizeRelH>
          <wp14:sizeRelV relativeFrom="page">
            <wp14:pctHeight>0</wp14:pctHeight>
          </wp14:sizeRelV>
        </wp:anchor>
      </w:drawing>
    </w:r>
    <w:r>
      <w:rPr>
        <w:noProof/>
        <w:lang w:val="es-CR" w:eastAsia="es-CR"/>
      </w:rPr>
      <mc:AlternateContent>
        <mc:Choice Requires="wps">
          <w:drawing>
            <wp:anchor distT="0" distB="0" distL="114300" distR="114300" simplePos="0" relativeHeight="251661312" behindDoc="0" locked="0" layoutInCell="1" allowOverlap="1" wp14:anchorId="3D0CD778" wp14:editId="4A991C49">
              <wp:simplePos x="0" y="0"/>
              <wp:positionH relativeFrom="column">
                <wp:posOffset>-914400</wp:posOffset>
              </wp:positionH>
              <wp:positionV relativeFrom="paragraph">
                <wp:posOffset>-349997</wp:posOffset>
              </wp:positionV>
              <wp:extent cx="7772400" cy="0"/>
              <wp:effectExtent l="0" t="12700" r="12700" b="12700"/>
              <wp:wrapNone/>
              <wp:docPr id="7" name="Straight Connector 7"/>
              <wp:cNvGraphicFramePr/>
              <a:graphic xmlns:a="http://schemas.openxmlformats.org/drawingml/2006/main">
                <a:graphicData uri="http://schemas.microsoft.com/office/word/2010/wordprocessingShape">
                  <wps:wsp>
                    <wps:cNvCnPr/>
                    <wps:spPr>
                      <a:xfrm>
                        <a:off x="0" y="0"/>
                        <a:ext cx="7772400"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A63398"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in,-27.55pt" to="54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" strokecolor="#747070 [1614]" strokeweight="2.2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6547B" w14:textId="77777777" w:rsidR="00BF191D" w:rsidRDefault="00BF191D" w:rsidP="004E76FD">
      <w:r>
        <w:separator/>
      </w:r>
    </w:p>
  </w:footnote>
  <w:footnote w:type="continuationSeparator" w:id="0">
    <w:p w14:paraId="2AB55213" w14:textId="77777777" w:rsidR="00BF191D" w:rsidRDefault="00BF191D" w:rsidP="004E7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404981923"/>
      <w:docPartObj>
        <w:docPartGallery w:val="Page Numbers (Top of Page)"/>
        <w:docPartUnique/>
      </w:docPartObj>
    </w:sdtPr>
    <w:sdtEndPr>
      <w:rPr>
        <w:rStyle w:val="Nmerodepgina"/>
      </w:rPr>
    </w:sdtEndPr>
    <w:sdtContent>
      <w:p w14:paraId="1B324BCA" w14:textId="4EA61FDD" w:rsidR="00421105" w:rsidRDefault="00421105" w:rsidP="0042110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177803167"/>
      <w:docPartObj>
        <w:docPartGallery w:val="Page Numbers (Top of Page)"/>
        <w:docPartUnique/>
      </w:docPartObj>
    </w:sdtPr>
    <w:sdtEndPr>
      <w:rPr>
        <w:rStyle w:val="Nmerodepgina"/>
      </w:rPr>
    </w:sdtEndPr>
    <w:sdtContent>
      <w:p w14:paraId="1B798030" w14:textId="2DF2F67B" w:rsidR="00421105" w:rsidRDefault="00421105" w:rsidP="00A1577D">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76043393"/>
      <w:docPartObj>
        <w:docPartGallery w:val="Page Numbers (Top of Page)"/>
        <w:docPartUnique/>
      </w:docPartObj>
    </w:sdtPr>
    <w:sdtEndPr>
      <w:rPr>
        <w:rStyle w:val="Nmerodepgina"/>
      </w:rPr>
    </w:sdtEndPr>
    <w:sdtContent>
      <w:p w14:paraId="579C726C" w14:textId="1DE87AF2" w:rsidR="00421105" w:rsidRDefault="00421105" w:rsidP="00A1577D">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49418638"/>
      <w:docPartObj>
        <w:docPartGallery w:val="Page Numbers (Top of Page)"/>
        <w:docPartUnique/>
      </w:docPartObj>
    </w:sdtPr>
    <w:sdtEndPr>
      <w:rPr>
        <w:rStyle w:val="Nmerodepgina"/>
      </w:rPr>
    </w:sdtEndPr>
    <w:sdtContent>
      <w:p w14:paraId="6D878E14" w14:textId="52DF476E" w:rsidR="00421105" w:rsidRDefault="00421105" w:rsidP="00A1577D">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BD238E2" w14:textId="77777777" w:rsidR="00421105" w:rsidRDefault="00421105" w:rsidP="004E76F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color w:val="385623" w:themeColor="accent6" w:themeShade="80"/>
      </w:rPr>
      <w:id w:val="-390655573"/>
      <w:docPartObj>
        <w:docPartGallery w:val="Page Numbers (Top of Page)"/>
        <w:docPartUnique/>
      </w:docPartObj>
    </w:sdtPr>
    <w:sdtEndPr>
      <w:rPr>
        <w:rStyle w:val="Nmerodepgina"/>
      </w:rPr>
    </w:sdtEndPr>
    <w:sdtContent>
      <w:p w14:paraId="0FA92DE3" w14:textId="2AF57148" w:rsidR="00421105" w:rsidRPr="000F6097" w:rsidRDefault="00421105" w:rsidP="00421105">
        <w:pPr>
          <w:pStyle w:val="Encabezado"/>
          <w:framePr w:wrap="none" w:vAnchor="text" w:hAnchor="margin" w:xAlign="right" w:y="1"/>
          <w:rPr>
            <w:rStyle w:val="Nmerodepgina"/>
            <w:color w:val="385623" w:themeColor="accent6" w:themeShade="80"/>
          </w:rPr>
        </w:pPr>
        <w:r w:rsidRPr="000F6097">
          <w:rPr>
            <w:rStyle w:val="Nmerodepgina"/>
            <w:color w:val="385623" w:themeColor="accent6" w:themeShade="80"/>
          </w:rPr>
          <w:fldChar w:fldCharType="begin"/>
        </w:r>
        <w:r w:rsidRPr="000F6097">
          <w:rPr>
            <w:rStyle w:val="Nmerodepgina"/>
            <w:color w:val="385623" w:themeColor="accent6" w:themeShade="80"/>
          </w:rPr>
          <w:instrText xml:space="preserve"> PAGE </w:instrText>
        </w:r>
        <w:r w:rsidRPr="000F6097">
          <w:rPr>
            <w:rStyle w:val="Nmerodepgina"/>
            <w:color w:val="385623" w:themeColor="accent6" w:themeShade="80"/>
          </w:rPr>
          <w:fldChar w:fldCharType="separate"/>
        </w:r>
        <w:r w:rsidR="004245D5">
          <w:rPr>
            <w:rStyle w:val="Nmerodepgina"/>
            <w:noProof/>
            <w:color w:val="385623" w:themeColor="accent6" w:themeShade="80"/>
          </w:rPr>
          <w:t>11</w:t>
        </w:r>
        <w:r w:rsidRPr="000F6097">
          <w:rPr>
            <w:rStyle w:val="Nmerodepgina"/>
            <w:color w:val="385623" w:themeColor="accent6" w:themeShade="80"/>
          </w:rPr>
          <w:fldChar w:fldCharType="end"/>
        </w:r>
      </w:p>
    </w:sdtContent>
  </w:sdt>
  <w:p w14:paraId="48AA16F2" w14:textId="2D431F08" w:rsidR="00421105" w:rsidRPr="00DB28A0" w:rsidRDefault="00E06B62" w:rsidP="00DB28A0">
    <w:pPr>
      <w:pStyle w:val="Encabezado"/>
      <w:tabs>
        <w:tab w:val="clear" w:pos="9360"/>
        <w:tab w:val="right" w:pos="9356"/>
      </w:tabs>
      <w:ind w:right="357"/>
      <w:rPr>
        <w:rFonts w:ascii="NOVA" w:eastAsia="Hiragino Kaku Gothic Std W8" w:hAnsi="NOVA" w:cs="InaiMathi"/>
        <w:b/>
        <w:bCs/>
        <w:color w:val="9ECAA1"/>
        <w:spacing w:val="20"/>
        <w:kern w:val="36"/>
        <w:sz w:val="36"/>
        <w:szCs w:val="36"/>
      </w:rPr>
    </w:pPr>
    <w:r>
      <w:rPr>
        <w:rFonts w:ascii="Avenir Next" w:hAnsi="Avenir Next"/>
        <w:b/>
        <w:bCs/>
        <w:noProof/>
        <w:sz w:val="32"/>
        <w:szCs w:val="32"/>
        <w:lang w:val="es-CR" w:eastAsia="es-CR"/>
      </w:rPr>
      <w:drawing>
        <wp:anchor distT="0" distB="0" distL="114300" distR="114300" simplePos="0" relativeHeight="251663360" behindDoc="0" locked="0" layoutInCell="1" allowOverlap="1" wp14:anchorId="7A95157B" wp14:editId="0244B031">
          <wp:simplePos x="0" y="0"/>
          <wp:positionH relativeFrom="column">
            <wp:posOffset>502920</wp:posOffset>
          </wp:positionH>
          <wp:positionV relativeFrom="paragraph">
            <wp:posOffset>-17863</wp:posOffset>
          </wp:positionV>
          <wp:extent cx="5114925" cy="20447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114925" cy="204470"/>
                  </a:xfrm>
                  <a:prstGeom prst="rect">
                    <a:avLst/>
                  </a:prstGeom>
                </pic:spPr>
              </pic:pic>
            </a:graphicData>
          </a:graphic>
          <wp14:sizeRelH relativeFrom="page">
            <wp14:pctWidth>0</wp14:pctWidth>
          </wp14:sizeRelH>
          <wp14:sizeRelV relativeFrom="page">
            <wp14:pctHeight>0</wp14:pctHeight>
          </wp14:sizeRelV>
        </wp:anchor>
      </w:drawing>
    </w:r>
    <w:r w:rsidR="00421105" w:rsidRPr="00DB28A0">
      <w:rPr>
        <w:rFonts w:ascii="Avenir Next" w:hAnsi="Avenir Next"/>
        <w:b/>
        <w:bCs/>
        <w:noProof/>
        <w:sz w:val="32"/>
        <w:szCs w:val="32"/>
        <w:lang w:val="es-CR" w:eastAsia="es-CR"/>
      </w:rPr>
      <mc:AlternateContent>
        <mc:Choice Requires="wps">
          <w:drawing>
            <wp:anchor distT="0" distB="0" distL="114300" distR="114300" simplePos="0" relativeHeight="251659264" behindDoc="0" locked="0" layoutInCell="1" allowOverlap="1" wp14:anchorId="59DA6ECF" wp14:editId="441117B3">
              <wp:simplePos x="0" y="0"/>
              <wp:positionH relativeFrom="column">
                <wp:posOffset>-986790</wp:posOffset>
              </wp:positionH>
              <wp:positionV relativeFrom="paragraph">
                <wp:posOffset>418102</wp:posOffset>
              </wp:positionV>
              <wp:extent cx="8030210" cy="0"/>
              <wp:effectExtent l="0" t="12700" r="21590" b="12700"/>
              <wp:wrapNone/>
              <wp:docPr id="5" name="Straight Connector 5"/>
              <wp:cNvGraphicFramePr/>
              <a:graphic xmlns:a="http://schemas.openxmlformats.org/drawingml/2006/main">
                <a:graphicData uri="http://schemas.microsoft.com/office/word/2010/wordprocessingShape">
                  <wps:wsp>
                    <wps:cNvCnPr/>
                    <wps:spPr>
                      <a:xfrm>
                        <a:off x="0" y="0"/>
                        <a:ext cx="8030210" cy="0"/>
                      </a:xfrm>
                      <a:prstGeom prst="line">
                        <a:avLst/>
                      </a:prstGeom>
                      <a:ln w="28575">
                        <a:solidFill>
                          <a:srgbClr val="9ECA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6DBBE"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7pt,32.9pt" to="554.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" strokecolor="#9ecaa1" strokeweight="2.25pt">
              <v:stroke joinstyle="miter"/>
            </v:line>
          </w:pict>
        </mc:Fallback>
      </mc:AlternateContent>
    </w:r>
    <w:r w:rsidR="00421105" w:rsidRPr="00DB28A0">
      <w:rPr>
        <w:rFonts w:ascii="Avenir Next" w:hAnsi="Avenir Next"/>
        <w:b/>
        <w:bCs/>
        <w:noProof/>
        <w:sz w:val="32"/>
        <w:szCs w:val="32"/>
        <w:lang w:val="es-CR" w:eastAsia="es-CR"/>
      </w:rPr>
      <mc:AlternateContent>
        <mc:Choice Requires="wps">
          <w:drawing>
            <wp:anchor distT="0" distB="0" distL="114300" distR="114300" simplePos="0" relativeHeight="251662336" behindDoc="0" locked="0" layoutInCell="1" allowOverlap="1" wp14:anchorId="051AB238" wp14:editId="6324D8AC">
              <wp:simplePos x="0" y="0"/>
              <wp:positionH relativeFrom="column">
                <wp:posOffset>5716270</wp:posOffset>
              </wp:positionH>
              <wp:positionV relativeFrom="paragraph">
                <wp:posOffset>-27305</wp:posOffset>
              </wp:positionV>
              <wp:extent cx="0" cy="25400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0" cy="254000"/>
                      </a:xfrm>
                      <a:prstGeom prst="line">
                        <a:avLst/>
                      </a:prstGeom>
                      <a:ln w="952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7DF15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1pt,-2.15pt" to="450.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" strokecolor="#92d050">
              <v:stroke joinstyle="miter"/>
            </v:line>
          </w:pict>
        </mc:Fallback>
      </mc:AlternateContent>
    </w:r>
    <w:r w:rsidR="00421105">
      <w:rPr>
        <w:rFonts w:ascii="Avenir Next" w:hAnsi="Avenir Next"/>
        <w:b/>
        <w:bCs/>
        <w:sz w:val="32"/>
        <w:szCs w:val="32"/>
      </w:rPr>
      <w:t xml:space="preserve"> </w:t>
    </w:r>
  </w:p>
  <w:p w14:paraId="35A44C71" w14:textId="2B593BA0" w:rsidR="00421105" w:rsidRDefault="0042110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36147980"/>
      <w:docPartObj>
        <w:docPartGallery w:val="Page Numbers (Top of Page)"/>
        <w:docPartUnique/>
      </w:docPartObj>
    </w:sdtPr>
    <w:sdtEndPr>
      <w:rPr>
        <w:rStyle w:val="Nmerodepgina"/>
      </w:rPr>
    </w:sdtEndPr>
    <w:sdtContent>
      <w:p w14:paraId="10EF590F" w14:textId="5C17E9E6" w:rsidR="00421105" w:rsidRDefault="00421105" w:rsidP="00A1577D">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245D5">
          <w:rPr>
            <w:rStyle w:val="Nmerodepgina"/>
            <w:noProof/>
          </w:rPr>
          <w:t>1</w:t>
        </w:r>
        <w:r>
          <w:rPr>
            <w:rStyle w:val="Nmerodepgina"/>
          </w:rPr>
          <w:fldChar w:fldCharType="end"/>
        </w:r>
      </w:p>
    </w:sdtContent>
  </w:sdt>
  <w:p w14:paraId="369DFBD8" w14:textId="77777777" w:rsidR="00421105" w:rsidRDefault="00421105" w:rsidP="004E76FD">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13EA"/>
    <w:multiLevelType w:val="hybridMultilevel"/>
    <w:tmpl w:val="67E0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E7058"/>
    <w:multiLevelType w:val="multilevel"/>
    <w:tmpl w:val="372278A0"/>
    <w:lvl w:ilvl="0">
      <w:start w:val="1"/>
      <w:numFmt w:val="decimal"/>
      <w:lvlText w:val="%1."/>
      <w:lvlJc w:val="left"/>
      <w:pPr>
        <w:ind w:left="720" w:hanging="360"/>
      </w:pPr>
      <w:rPr>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1C15E79"/>
    <w:multiLevelType w:val="hybridMultilevel"/>
    <w:tmpl w:val="1750C906"/>
    <w:lvl w:ilvl="0" w:tplc="9702A600">
      <w:start w:val="1"/>
      <w:numFmt w:val="lowerLetter"/>
      <w:lvlText w:val="%1)"/>
      <w:lvlJc w:val="left"/>
      <w:pPr>
        <w:ind w:left="36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520B85"/>
    <w:multiLevelType w:val="hybridMultilevel"/>
    <w:tmpl w:val="3C3E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F7DDF"/>
    <w:multiLevelType w:val="hybridMultilevel"/>
    <w:tmpl w:val="69D0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46E69"/>
    <w:multiLevelType w:val="hybridMultilevel"/>
    <w:tmpl w:val="D2F249E2"/>
    <w:lvl w:ilvl="0" w:tplc="140A0001">
      <w:start w:val="1"/>
      <w:numFmt w:val="bullet"/>
      <w:lvlText w:val=""/>
      <w:lvlJc w:val="left"/>
      <w:pPr>
        <w:ind w:left="1146" w:hanging="360"/>
      </w:pPr>
      <w:rPr>
        <w:rFonts w:ascii="Symbol" w:hAnsi="Symbol" w:hint="default"/>
      </w:rPr>
    </w:lvl>
    <w:lvl w:ilvl="1" w:tplc="140A0019">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6" w15:restartNumberingAfterBreak="0">
    <w:nsid w:val="2CCA3ECC"/>
    <w:multiLevelType w:val="hybridMultilevel"/>
    <w:tmpl w:val="DC5FDDA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D436CEB"/>
    <w:multiLevelType w:val="hybridMultilevel"/>
    <w:tmpl w:val="790C1E9C"/>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405A7A83"/>
    <w:multiLevelType w:val="hybridMultilevel"/>
    <w:tmpl w:val="EE84FB2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42322D79"/>
    <w:multiLevelType w:val="hybridMultilevel"/>
    <w:tmpl w:val="A60C8FBA"/>
    <w:lvl w:ilvl="0" w:tplc="140A0013">
      <w:start w:val="1"/>
      <w:numFmt w:val="upperRoman"/>
      <w:pStyle w:val="Ttulo4"/>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A180B8E"/>
    <w:multiLevelType w:val="hybridMultilevel"/>
    <w:tmpl w:val="BC9CA00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9416071"/>
    <w:multiLevelType w:val="hybridMultilevel"/>
    <w:tmpl w:val="5F48DB10"/>
    <w:lvl w:ilvl="0" w:tplc="61D6EB4E">
      <w:start w:val="1"/>
      <w:numFmt w:val="decimal"/>
      <w:pStyle w:val="Ttulo2"/>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06720FA"/>
    <w:multiLevelType w:val="hybridMultilevel"/>
    <w:tmpl w:val="2940DB86"/>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730F4C9E"/>
    <w:multiLevelType w:val="hybridMultilevel"/>
    <w:tmpl w:val="1DAEF4A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DD11235"/>
    <w:multiLevelType w:val="hybridMultilevel"/>
    <w:tmpl w:val="40405440"/>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7"/>
  </w:num>
  <w:num w:numId="5">
    <w:abstractNumId w:val="12"/>
  </w:num>
  <w:num w:numId="6">
    <w:abstractNumId w:val="14"/>
  </w:num>
  <w:num w:numId="7">
    <w:abstractNumId w:val="11"/>
    <w:lvlOverride w:ilvl="0">
      <w:startOverride w:val="1"/>
    </w:lvlOverride>
  </w:num>
  <w:num w:numId="8">
    <w:abstractNumId w:val="9"/>
  </w:num>
  <w:num w:numId="9">
    <w:abstractNumId w:val="11"/>
  </w:num>
  <w:num w:numId="10">
    <w:abstractNumId w:val="13"/>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
  </w:num>
  <w:num w:numId="22">
    <w:abstractNumId w:val="4"/>
  </w:num>
  <w:num w:numId="23">
    <w:abstractNumId w:val="3"/>
  </w:num>
  <w:num w:numId="24">
    <w:abstractNumId w:val="0"/>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FD"/>
    <w:rsid w:val="00020F3D"/>
    <w:rsid w:val="000628DA"/>
    <w:rsid w:val="000741B1"/>
    <w:rsid w:val="000F06FC"/>
    <w:rsid w:val="000F6097"/>
    <w:rsid w:val="00111868"/>
    <w:rsid w:val="00131960"/>
    <w:rsid w:val="00180BA3"/>
    <w:rsid w:val="00184AE9"/>
    <w:rsid w:val="001D0686"/>
    <w:rsid w:val="002012CA"/>
    <w:rsid w:val="002053D1"/>
    <w:rsid w:val="002164E7"/>
    <w:rsid w:val="0022793F"/>
    <w:rsid w:val="00241C03"/>
    <w:rsid w:val="00244D15"/>
    <w:rsid w:val="00245818"/>
    <w:rsid w:val="00262C82"/>
    <w:rsid w:val="002A0D54"/>
    <w:rsid w:val="0033149B"/>
    <w:rsid w:val="003436D3"/>
    <w:rsid w:val="00366ABA"/>
    <w:rsid w:val="00396ECC"/>
    <w:rsid w:val="003B583B"/>
    <w:rsid w:val="00421105"/>
    <w:rsid w:val="004245D5"/>
    <w:rsid w:val="0043648B"/>
    <w:rsid w:val="00456E67"/>
    <w:rsid w:val="0048216B"/>
    <w:rsid w:val="00483C78"/>
    <w:rsid w:val="004A2F5A"/>
    <w:rsid w:val="004D67CF"/>
    <w:rsid w:val="004E76FD"/>
    <w:rsid w:val="00524CF2"/>
    <w:rsid w:val="005511D5"/>
    <w:rsid w:val="00585F7F"/>
    <w:rsid w:val="0059462B"/>
    <w:rsid w:val="005B1ADE"/>
    <w:rsid w:val="005E32EC"/>
    <w:rsid w:val="00625645"/>
    <w:rsid w:val="006344B1"/>
    <w:rsid w:val="00651353"/>
    <w:rsid w:val="0067013E"/>
    <w:rsid w:val="006B0550"/>
    <w:rsid w:val="006D5B60"/>
    <w:rsid w:val="00703B73"/>
    <w:rsid w:val="00726471"/>
    <w:rsid w:val="0076041A"/>
    <w:rsid w:val="007870D8"/>
    <w:rsid w:val="007B49F5"/>
    <w:rsid w:val="007E014F"/>
    <w:rsid w:val="007E0A95"/>
    <w:rsid w:val="007F2454"/>
    <w:rsid w:val="00850250"/>
    <w:rsid w:val="00861040"/>
    <w:rsid w:val="00873B6E"/>
    <w:rsid w:val="008A6B37"/>
    <w:rsid w:val="008D325D"/>
    <w:rsid w:val="008F08BC"/>
    <w:rsid w:val="008F365C"/>
    <w:rsid w:val="00911127"/>
    <w:rsid w:val="0092410B"/>
    <w:rsid w:val="0092466F"/>
    <w:rsid w:val="00957CE2"/>
    <w:rsid w:val="00971B18"/>
    <w:rsid w:val="009822E3"/>
    <w:rsid w:val="00995B5E"/>
    <w:rsid w:val="009B2EAF"/>
    <w:rsid w:val="00A1577D"/>
    <w:rsid w:val="00A3475F"/>
    <w:rsid w:val="00A632BB"/>
    <w:rsid w:val="00A74820"/>
    <w:rsid w:val="00A816F1"/>
    <w:rsid w:val="00AA0F52"/>
    <w:rsid w:val="00B1250C"/>
    <w:rsid w:val="00B2737E"/>
    <w:rsid w:val="00BA059B"/>
    <w:rsid w:val="00BA7804"/>
    <w:rsid w:val="00BB5094"/>
    <w:rsid w:val="00BD6925"/>
    <w:rsid w:val="00BE5188"/>
    <w:rsid w:val="00BF191D"/>
    <w:rsid w:val="00C2343A"/>
    <w:rsid w:val="00C34B3E"/>
    <w:rsid w:val="00C50ED4"/>
    <w:rsid w:val="00C57950"/>
    <w:rsid w:val="00C66080"/>
    <w:rsid w:val="00CE4299"/>
    <w:rsid w:val="00D14456"/>
    <w:rsid w:val="00D31EAD"/>
    <w:rsid w:val="00D5701F"/>
    <w:rsid w:val="00D77382"/>
    <w:rsid w:val="00DA60F2"/>
    <w:rsid w:val="00DB28A0"/>
    <w:rsid w:val="00DD6F96"/>
    <w:rsid w:val="00E01BA3"/>
    <w:rsid w:val="00E06B62"/>
    <w:rsid w:val="00E2604C"/>
    <w:rsid w:val="00E40DDD"/>
    <w:rsid w:val="00E43049"/>
    <w:rsid w:val="00EA6015"/>
    <w:rsid w:val="00EA7FEA"/>
    <w:rsid w:val="00F207DE"/>
    <w:rsid w:val="00F241A4"/>
    <w:rsid w:val="00F41AAE"/>
    <w:rsid w:val="00F81E1C"/>
    <w:rsid w:val="00FF145A"/>
    <w:rsid w:val="00FF559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3ABBE"/>
  <w15:chartTrackingRefBased/>
  <w15:docId w15:val="{3C232AE4-15B1-3248-ACE3-28F85241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861040"/>
    <w:pPr>
      <w:keepNext/>
      <w:keepLines/>
      <w:spacing w:before="240" w:line="276" w:lineRule="auto"/>
      <w:outlineLvl w:val="0"/>
    </w:pPr>
    <w:rPr>
      <w:rFonts w:asciiTheme="majorHAnsi" w:eastAsiaTheme="majorEastAsia" w:hAnsiTheme="majorHAnsi" w:cstheme="majorBidi"/>
      <w:color w:val="323E4F" w:themeColor="text2" w:themeShade="BF"/>
      <w:spacing w:val="5"/>
      <w:kern w:val="28"/>
      <w:sz w:val="28"/>
      <w:szCs w:val="52"/>
      <w:lang w:val="es-CR"/>
    </w:rPr>
  </w:style>
  <w:style w:type="paragraph" w:styleId="Ttulo2">
    <w:name w:val="heading 2"/>
    <w:basedOn w:val="Normal"/>
    <w:next w:val="Normal"/>
    <w:link w:val="Ttulo2Car"/>
    <w:uiPriority w:val="9"/>
    <w:unhideWhenUsed/>
    <w:qFormat/>
    <w:rsid w:val="00861040"/>
    <w:pPr>
      <w:keepNext/>
      <w:keepLines/>
      <w:numPr>
        <w:numId w:val="7"/>
      </w:numPr>
      <w:spacing w:before="200" w:line="276" w:lineRule="auto"/>
      <w:outlineLvl w:val="1"/>
    </w:pPr>
    <w:rPr>
      <w:rFonts w:asciiTheme="majorHAnsi" w:eastAsiaTheme="majorEastAsia" w:hAnsiTheme="majorHAnsi" w:cstheme="majorBidi"/>
      <w:b/>
      <w:bCs/>
      <w:color w:val="4472C4" w:themeColor="accent1"/>
      <w:sz w:val="26"/>
      <w:szCs w:val="26"/>
      <w:lang w:val="es-CR"/>
    </w:rPr>
  </w:style>
  <w:style w:type="paragraph" w:styleId="Ttulo3">
    <w:name w:val="heading 3"/>
    <w:basedOn w:val="Ttulo4"/>
    <w:next w:val="Normal"/>
    <w:link w:val="Ttulo3Car"/>
    <w:uiPriority w:val="9"/>
    <w:unhideWhenUsed/>
    <w:qFormat/>
    <w:rsid w:val="00861040"/>
    <w:pPr>
      <w:numPr>
        <w:numId w:val="0"/>
      </w:numPr>
      <w:ind w:left="720"/>
      <w:outlineLvl w:val="2"/>
    </w:pPr>
  </w:style>
  <w:style w:type="paragraph" w:styleId="Ttulo4">
    <w:name w:val="heading 4"/>
    <w:basedOn w:val="Prrafodelista"/>
    <w:next w:val="Normal"/>
    <w:link w:val="Ttulo4Car"/>
    <w:uiPriority w:val="9"/>
    <w:unhideWhenUsed/>
    <w:qFormat/>
    <w:rsid w:val="00861040"/>
    <w:pPr>
      <w:numPr>
        <w:numId w:val="8"/>
      </w:numPr>
      <w:jc w:val="both"/>
      <w:outlineLvl w:val="3"/>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76FD"/>
    <w:pPr>
      <w:tabs>
        <w:tab w:val="center" w:pos="4680"/>
        <w:tab w:val="right" w:pos="9360"/>
      </w:tabs>
    </w:pPr>
  </w:style>
  <w:style w:type="character" w:customStyle="1" w:styleId="EncabezadoCar">
    <w:name w:val="Encabezado Car"/>
    <w:basedOn w:val="Fuentedeprrafopredeter"/>
    <w:link w:val="Encabezado"/>
    <w:uiPriority w:val="99"/>
    <w:rsid w:val="004E76FD"/>
    <w:rPr>
      <w:lang w:val="es-ES"/>
    </w:rPr>
  </w:style>
  <w:style w:type="paragraph" w:styleId="Piedepgina">
    <w:name w:val="footer"/>
    <w:basedOn w:val="Normal"/>
    <w:link w:val="PiedepginaCar"/>
    <w:uiPriority w:val="99"/>
    <w:unhideWhenUsed/>
    <w:rsid w:val="004E76FD"/>
    <w:pPr>
      <w:tabs>
        <w:tab w:val="center" w:pos="4680"/>
        <w:tab w:val="right" w:pos="9360"/>
      </w:tabs>
    </w:pPr>
  </w:style>
  <w:style w:type="character" w:customStyle="1" w:styleId="PiedepginaCar">
    <w:name w:val="Pie de página Car"/>
    <w:basedOn w:val="Fuentedeprrafopredeter"/>
    <w:link w:val="Piedepgina"/>
    <w:uiPriority w:val="99"/>
    <w:rsid w:val="004E76FD"/>
    <w:rPr>
      <w:lang w:val="es-ES"/>
    </w:rPr>
  </w:style>
  <w:style w:type="character" w:styleId="Nmerodepgina">
    <w:name w:val="page number"/>
    <w:basedOn w:val="Fuentedeprrafopredeter"/>
    <w:uiPriority w:val="99"/>
    <w:semiHidden/>
    <w:unhideWhenUsed/>
    <w:rsid w:val="004E76FD"/>
  </w:style>
  <w:style w:type="character" w:customStyle="1" w:styleId="Ttulo1Car">
    <w:name w:val="Título 1 Car"/>
    <w:basedOn w:val="Fuentedeprrafopredeter"/>
    <w:link w:val="Ttulo1"/>
    <w:uiPriority w:val="9"/>
    <w:rsid w:val="00861040"/>
    <w:rPr>
      <w:rFonts w:asciiTheme="majorHAnsi" w:eastAsiaTheme="majorEastAsia" w:hAnsiTheme="majorHAnsi" w:cstheme="majorBidi"/>
      <w:color w:val="323E4F" w:themeColor="text2" w:themeShade="BF"/>
      <w:spacing w:val="5"/>
      <w:kern w:val="28"/>
      <w:sz w:val="28"/>
      <w:szCs w:val="52"/>
      <w:lang w:val="es-CR"/>
    </w:rPr>
  </w:style>
  <w:style w:type="character" w:customStyle="1" w:styleId="Ttulo2Car">
    <w:name w:val="Título 2 Car"/>
    <w:basedOn w:val="Fuentedeprrafopredeter"/>
    <w:link w:val="Ttulo2"/>
    <w:uiPriority w:val="9"/>
    <w:rsid w:val="00861040"/>
    <w:rPr>
      <w:rFonts w:asciiTheme="majorHAnsi" w:eastAsiaTheme="majorEastAsia" w:hAnsiTheme="majorHAnsi" w:cstheme="majorBidi"/>
      <w:b/>
      <w:bCs/>
      <w:color w:val="4472C4" w:themeColor="accent1"/>
      <w:sz w:val="26"/>
      <w:szCs w:val="26"/>
      <w:lang w:val="es-CR"/>
    </w:rPr>
  </w:style>
  <w:style w:type="character" w:customStyle="1" w:styleId="Ttulo3Car">
    <w:name w:val="Título 3 Car"/>
    <w:basedOn w:val="Fuentedeprrafopredeter"/>
    <w:link w:val="Ttulo3"/>
    <w:uiPriority w:val="9"/>
    <w:rsid w:val="00861040"/>
    <w:rPr>
      <w:rFonts w:ascii="Arial" w:hAnsi="Arial" w:cs="Arial"/>
      <w:sz w:val="22"/>
      <w:szCs w:val="22"/>
      <w:lang w:val="es-CR"/>
    </w:rPr>
  </w:style>
  <w:style w:type="character" w:customStyle="1" w:styleId="Ttulo4Car">
    <w:name w:val="Título 4 Car"/>
    <w:basedOn w:val="Fuentedeprrafopredeter"/>
    <w:link w:val="Ttulo4"/>
    <w:uiPriority w:val="9"/>
    <w:rsid w:val="00861040"/>
    <w:rPr>
      <w:rFonts w:ascii="Arial" w:hAnsi="Arial" w:cs="Arial"/>
      <w:sz w:val="22"/>
      <w:szCs w:val="22"/>
      <w:lang w:val="es-CR"/>
    </w:rPr>
  </w:style>
  <w:style w:type="paragraph" w:styleId="Prrafodelista">
    <w:name w:val="List Paragraph"/>
    <w:basedOn w:val="Normal"/>
    <w:uiPriority w:val="34"/>
    <w:qFormat/>
    <w:rsid w:val="00861040"/>
    <w:pPr>
      <w:spacing w:after="200" w:line="276" w:lineRule="auto"/>
      <w:ind w:left="720"/>
      <w:contextualSpacing/>
    </w:pPr>
    <w:rPr>
      <w:sz w:val="22"/>
      <w:szCs w:val="22"/>
      <w:lang w:val="es-CR"/>
    </w:rPr>
  </w:style>
  <w:style w:type="table" w:styleId="Tablaconcuadrcula">
    <w:name w:val="Table Grid"/>
    <w:basedOn w:val="Tablanormal"/>
    <w:uiPriority w:val="39"/>
    <w:rsid w:val="008610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61040"/>
    <w:rPr>
      <w:color w:val="0000FF"/>
      <w:u w:val="single"/>
    </w:rPr>
  </w:style>
  <w:style w:type="character" w:customStyle="1" w:styleId="SinespaciadoCar">
    <w:name w:val="Sin espaciado Car"/>
    <w:basedOn w:val="Fuentedeprrafopredeter"/>
    <w:link w:val="Sinespaciado"/>
    <w:uiPriority w:val="1"/>
    <w:locked/>
    <w:rsid w:val="00861040"/>
    <w:rPr>
      <w:rFonts w:eastAsiaTheme="minorEastAsia"/>
      <w:sz w:val="20"/>
      <w:szCs w:val="20"/>
      <w:lang w:val="es-MX" w:eastAsia="es-MX" w:bidi="es-MX"/>
    </w:rPr>
  </w:style>
  <w:style w:type="paragraph" w:styleId="Sinespaciado">
    <w:name w:val="No Spacing"/>
    <w:link w:val="SinespaciadoCar"/>
    <w:uiPriority w:val="1"/>
    <w:qFormat/>
    <w:rsid w:val="00861040"/>
    <w:rPr>
      <w:rFonts w:eastAsiaTheme="minorEastAsia"/>
      <w:sz w:val="20"/>
      <w:szCs w:val="20"/>
      <w:lang w:val="es-MX" w:eastAsia="es-MX" w:bidi="es-MX"/>
    </w:rPr>
  </w:style>
  <w:style w:type="paragraph" w:customStyle="1" w:styleId="Normal1">
    <w:name w:val="Normal1"/>
    <w:rsid w:val="00861040"/>
    <w:pPr>
      <w:spacing w:after="160" w:line="256" w:lineRule="auto"/>
    </w:pPr>
    <w:rPr>
      <w:rFonts w:ascii="Calibri" w:eastAsia="Calibri" w:hAnsi="Calibri" w:cs="Calibri"/>
      <w:sz w:val="22"/>
      <w:szCs w:val="22"/>
      <w:lang w:val="es-ES_tradnl" w:eastAsia="es-ES"/>
    </w:rPr>
  </w:style>
  <w:style w:type="paragraph" w:styleId="TtulodeTDC">
    <w:name w:val="TOC Heading"/>
    <w:basedOn w:val="Ttulo1"/>
    <w:next w:val="Normal"/>
    <w:uiPriority w:val="39"/>
    <w:unhideWhenUsed/>
    <w:qFormat/>
    <w:rsid w:val="00861040"/>
    <w:pPr>
      <w:spacing w:line="259" w:lineRule="auto"/>
      <w:outlineLvl w:val="9"/>
    </w:pPr>
    <w:rPr>
      <w:lang w:eastAsia="es-CR"/>
    </w:rPr>
  </w:style>
  <w:style w:type="paragraph" w:styleId="TDC2">
    <w:name w:val="toc 2"/>
    <w:basedOn w:val="Normal"/>
    <w:next w:val="Normal"/>
    <w:autoRedefine/>
    <w:uiPriority w:val="39"/>
    <w:unhideWhenUsed/>
    <w:rsid w:val="00861040"/>
    <w:pPr>
      <w:spacing w:before="120"/>
      <w:ind w:left="240"/>
    </w:pPr>
    <w:rPr>
      <w:rFonts w:cstheme="minorHAnsi"/>
      <w:b/>
      <w:bCs/>
      <w:sz w:val="22"/>
      <w:szCs w:val="22"/>
    </w:rPr>
  </w:style>
  <w:style w:type="paragraph" w:styleId="TDC1">
    <w:name w:val="toc 1"/>
    <w:basedOn w:val="Normal"/>
    <w:next w:val="Normal"/>
    <w:autoRedefine/>
    <w:uiPriority w:val="39"/>
    <w:unhideWhenUsed/>
    <w:rsid w:val="00861040"/>
    <w:pPr>
      <w:spacing w:before="120"/>
    </w:pPr>
    <w:rPr>
      <w:rFonts w:cstheme="minorHAnsi"/>
      <w:b/>
      <w:bCs/>
      <w:i/>
      <w:iCs/>
    </w:rPr>
  </w:style>
  <w:style w:type="paragraph" w:styleId="TDC3">
    <w:name w:val="toc 3"/>
    <w:basedOn w:val="Normal"/>
    <w:next w:val="Normal"/>
    <w:autoRedefine/>
    <w:uiPriority w:val="39"/>
    <w:unhideWhenUsed/>
    <w:rsid w:val="00861040"/>
    <w:pPr>
      <w:ind w:left="480"/>
    </w:pPr>
    <w:rPr>
      <w:rFonts w:cstheme="minorHAnsi"/>
      <w:sz w:val="20"/>
      <w:szCs w:val="20"/>
    </w:rPr>
  </w:style>
  <w:style w:type="paragraph" w:styleId="TDC4">
    <w:name w:val="toc 4"/>
    <w:basedOn w:val="Normal"/>
    <w:next w:val="Normal"/>
    <w:autoRedefine/>
    <w:uiPriority w:val="39"/>
    <w:unhideWhenUsed/>
    <w:rsid w:val="00861040"/>
    <w:pPr>
      <w:ind w:left="720"/>
    </w:pPr>
    <w:rPr>
      <w:rFonts w:cstheme="minorHAnsi"/>
      <w:sz w:val="20"/>
      <w:szCs w:val="20"/>
    </w:rPr>
  </w:style>
  <w:style w:type="paragraph" w:styleId="TDC5">
    <w:name w:val="toc 5"/>
    <w:basedOn w:val="Normal"/>
    <w:next w:val="Normal"/>
    <w:autoRedefine/>
    <w:uiPriority w:val="39"/>
    <w:unhideWhenUsed/>
    <w:rsid w:val="00861040"/>
    <w:pPr>
      <w:ind w:left="960"/>
    </w:pPr>
    <w:rPr>
      <w:rFonts w:cstheme="minorHAnsi"/>
      <w:sz w:val="20"/>
      <w:szCs w:val="20"/>
    </w:rPr>
  </w:style>
  <w:style w:type="paragraph" w:styleId="TDC6">
    <w:name w:val="toc 6"/>
    <w:basedOn w:val="Normal"/>
    <w:next w:val="Normal"/>
    <w:autoRedefine/>
    <w:uiPriority w:val="39"/>
    <w:unhideWhenUsed/>
    <w:rsid w:val="00861040"/>
    <w:pPr>
      <w:ind w:left="1200"/>
    </w:pPr>
    <w:rPr>
      <w:rFonts w:cstheme="minorHAnsi"/>
      <w:sz w:val="20"/>
      <w:szCs w:val="20"/>
    </w:rPr>
  </w:style>
  <w:style w:type="paragraph" w:styleId="TDC7">
    <w:name w:val="toc 7"/>
    <w:basedOn w:val="Normal"/>
    <w:next w:val="Normal"/>
    <w:autoRedefine/>
    <w:uiPriority w:val="39"/>
    <w:unhideWhenUsed/>
    <w:rsid w:val="00861040"/>
    <w:pPr>
      <w:ind w:left="1440"/>
    </w:pPr>
    <w:rPr>
      <w:rFonts w:cstheme="minorHAnsi"/>
      <w:sz w:val="20"/>
      <w:szCs w:val="20"/>
    </w:rPr>
  </w:style>
  <w:style w:type="paragraph" w:styleId="TDC8">
    <w:name w:val="toc 8"/>
    <w:basedOn w:val="Normal"/>
    <w:next w:val="Normal"/>
    <w:autoRedefine/>
    <w:uiPriority w:val="39"/>
    <w:unhideWhenUsed/>
    <w:rsid w:val="00861040"/>
    <w:pPr>
      <w:ind w:left="1680"/>
    </w:pPr>
    <w:rPr>
      <w:rFonts w:cstheme="minorHAnsi"/>
      <w:sz w:val="20"/>
      <w:szCs w:val="20"/>
    </w:rPr>
  </w:style>
  <w:style w:type="paragraph" w:styleId="TDC9">
    <w:name w:val="toc 9"/>
    <w:basedOn w:val="Normal"/>
    <w:next w:val="Normal"/>
    <w:autoRedefine/>
    <w:uiPriority w:val="39"/>
    <w:unhideWhenUsed/>
    <w:rsid w:val="00861040"/>
    <w:pPr>
      <w:ind w:left="1920"/>
    </w:pPr>
    <w:rPr>
      <w:rFonts w:cstheme="minorHAnsi"/>
      <w:sz w:val="20"/>
      <w:szCs w:val="20"/>
    </w:rPr>
  </w:style>
  <w:style w:type="table" w:styleId="Tablanormal5">
    <w:name w:val="Plain Table 5"/>
    <w:basedOn w:val="Tablanormal"/>
    <w:uiPriority w:val="45"/>
    <w:rsid w:val="00BD692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BD69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
    <w:name w:val="Grid Table 1 Light"/>
    <w:basedOn w:val="Tablanormal"/>
    <w:uiPriority w:val="46"/>
    <w:rsid w:val="00F81E1C"/>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rafotexto">
    <w:name w:val="Parrafo texto"/>
    <w:basedOn w:val="Normal"/>
    <w:qFormat/>
    <w:rsid w:val="000741B1"/>
    <w:pPr>
      <w:spacing w:before="240" w:after="120" w:line="360" w:lineRule="auto"/>
      <w:ind w:firstLine="680"/>
      <w:jc w:val="both"/>
    </w:pPr>
    <w:rPr>
      <w:rFonts w:ascii="Arial" w:eastAsia="Batang" w:hAnsi="Arial" w:cs="Arial"/>
      <w:lang w:eastAsia="es-ES"/>
    </w:rPr>
  </w:style>
  <w:style w:type="character" w:styleId="Refdecomentario">
    <w:name w:val="annotation reference"/>
    <w:basedOn w:val="Fuentedeprrafopredeter"/>
    <w:uiPriority w:val="99"/>
    <w:semiHidden/>
    <w:unhideWhenUsed/>
    <w:rsid w:val="005E32EC"/>
    <w:rPr>
      <w:sz w:val="16"/>
      <w:szCs w:val="16"/>
    </w:rPr>
  </w:style>
  <w:style w:type="paragraph" w:styleId="Textocomentario">
    <w:name w:val="annotation text"/>
    <w:basedOn w:val="Normal"/>
    <w:link w:val="TextocomentarioCar"/>
    <w:uiPriority w:val="99"/>
    <w:semiHidden/>
    <w:unhideWhenUsed/>
    <w:rsid w:val="005E32EC"/>
    <w:rPr>
      <w:sz w:val="20"/>
      <w:szCs w:val="20"/>
    </w:rPr>
  </w:style>
  <w:style w:type="character" w:customStyle="1" w:styleId="TextocomentarioCar">
    <w:name w:val="Texto comentario Car"/>
    <w:basedOn w:val="Fuentedeprrafopredeter"/>
    <w:link w:val="Textocomentario"/>
    <w:uiPriority w:val="99"/>
    <w:semiHidden/>
    <w:rsid w:val="005E32EC"/>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5E32EC"/>
    <w:rPr>
      <w:b/>
      <w:bCs/>
    </w:rPr>
  </w:style>
  <w:style w:type="character" w:customStyle="1" w:styleId="AsuntodelcomentarioCar">
    <w:name w:val="Asunto del comentario Car"/>
    <w:basedOn w:val="TextocomentarioCar"/>
    <w:link w:val="Asuntodelcomentario"/>
    <w:uiPriority w:val="99"/>
    <w:semiHidden/>
    <w:rsid w:val="005E32EC"/>
    <w:rPr>
      <w:b/>
      <w:bCs/>
      <w:sz w:val="20"/>
      <w:szCs w:val="20"/>
      <w:lang w:val="es-ES"/>
    </w:rPr>
  </w:style>
  <w:style w:type="paragraph" w:styleId="Textodeglobo">
    <w:name w:val="Balloon Text"/>
    <w:basedOn w:val="Normal"/>
    <w:link w:val="TextodegloboCar"/>
    <w:uiPriority w:val="99"/>
    <w:semiHidden/>
    <w:unhideWhenUsed/>
    <w:rsid w:val="005E32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32EC"/>
    <w:rPr>
      <w:rFonts w:ascii="Segoe UI" w:hAnsi="Segoe UI" w:cs="Segoe UI"/>
      <w:sz w:val="18"/>
      <w:szCs w:val="18"/>
      <w:lang w:val="es-ES"/>
    </w:rPr>
  </w:style>
  <w:style w:type="paragraph" w:customStyle="1" w:styleId="Default">
    <w:name w:val="Default"/>
    <w:rsid w:val="0042110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31C66AAC212446B73C02F082AC2F02"/>
        <w:category>
          <w:name w:val="General"/>
          <w:gallery w:val="placeholder"/>
        </w:category>
        <w:types>
          <w:type w:val="bbPlcHdr"/>
        </w:types>
        <w:behaviors>
          <w:behavior w:val="content"/>
        </w:behaviors>
        <w:guid w:val="{F0F66D70-1487-824A-8A32-3F6887019DF7}"/>
      </w:docPartPr>
      <w:docPartBody>
        <w:p w:rsidR="00F61536" w:rsidRDefault="004379BF" w:rsidP="004379BF">
          <w:pPr>
            <w:pStyle w:val="AF31C66AAC212446B73C02F082AC2F02"/>
          </w:pPr>
          <w:r>
            <w:rPr>
              <w:rFonts w:ascii="Microsoft JhengHei UI" w:eastAsia="Microsoft JhengHei UI" w:hAnsi="Microsoft JhengHei UI" w:hint="eastAsia"/>
              <w:sz w:val="30"/>
              <w:szCs w:val="30"/>
            </w:rPr>
            <w:t xml:space="preserve">A four-week comprehensive course in the </w:t>
          </w:r>
          <w:r>
            <w:rPr>
              <w:rFonts w:ascii="Microsoft JhengHei UI" w:eastAsia="Microsoft JhengHei UI" w:hAnsi="Microsoft JhengHei UI" w:hint="eastAsia"/>
              <w:sz w:val="30"/>
              <w:szCs w:val="30"/>
            </w:rPr>
            <w:br/>
            <w:t>fundamentals of sustainability Design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venir Next">
    <w:altName w:val="Corbel"/>
    <w:charset w:val="00"/>
    <w:family w:val="swiss"/>
    <w:pitch w:val="variable"/>
    <w:sig w:usb0="00000001" w:usb1="5000204A" w:usb2="00000000" w:usb3="00000000" w:csb0="0000009B" w:csb1="00000000"/>
  </w:font>
  <w:font w:name="NOVA">
    <w:panose1 w:val="00000000000000000000"/>
    <w:charset w:val="4D"/>
    <w:family w:val="auto"/>
    <w:notTrueType/>
    <w:pitch w:val="variable"/>
    <w:sig w:usb0="00000003" w:usb1="00000000" w:usb2="00000000" w:usb3="00000000" w:csb0="00000001" w:csb1="00000000"/>
  </w:font>
  <w:font w:name="Hiragino Kaku Gothic Std W8">
    <w:charset w:val="80"/>
    <w:family w:val="swiss"/>
    <w:pitch w:val="variable"/>
    <w:sig w:usb0="800002CF" w:usb1="68C7FCFC" w:usb2="00000012" w:usb3="00000000" w:csb0="0002000D" w:csb1="00000000"/>
  </w:font>
  <w:font w:name="InaiMathi">
    <w:charset w:val="00"/>
    <w:family w:val="auto"/>
    <w:pitch w:val="variable"/>
    <w:sig w:usb0="001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BF"/>
    <w:rsid w:val="002F2A3E"/>
    <w:rsid w:val="003236B7"/>
    <w:rsid w:val="004379BF"/>
    <w:rsid w:val="005476FD"/>
    <w:rsid w:val="005834D4"/>
    <w:rsid w:val="005B0A99"/>
    <w:rsid w:val="00606984"/>
    <w:rsid w:val="007672D0"/>
    <w:rsid w:val="007F760A"/>
    <w:rsid w:val="009B51FB"/>
    <w:rsid w:val="00BB7D55"/>
    <w:rsid w:val="00D706D2"/>
    <w:rsid w:val="00D75147"/>
    <w:rsid w:val="00F61536"/>
    <w:rsid w:val="00F62E0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31C66AAC212446B73C02F082AC2F02">
    <w:name w:val="AF31C66AAC212446B73C02F082AC2F02"/>
    <w:rsid w:val="004379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E37D6-08A9-4BA3-8FEA-27683EC4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1303</Words>
  <Characters>7168</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Bermudez</dc:creator>
  <cp:keywords/>
  <dc:description/>
  <cp:lastModifiedBy>Wilfredo Gutierrez Gomez</cp:lastModifiedBy>
  <cp:revision>3</cp:revision>
  <dcterms:created xsi:type="dcterms:W3CDTF">2023-06-07T13:39:00Z</dcterms:created>
  <dcterms:modified xsi:type="dcterms:W3CDTF">2023-06-07T19:12:00Z</dcterms:modified>
</cp:coreProperties>
</file>