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0B" w:rsidRPr="002A579E" w:rsidRDefault="000B470B" w:rsidP="000B470B">
      <w:pPr>
        <w:pStyle w:val="Sinespaciado"/>
        <w:spacing w:after="240" w:line="360" w:lineRule="auto"/>
        <w:jc w:val="center"/>
        <w:rPr>
          <w:b/>
          <w:sz w:val="28"/>
          <w:szCs w:val="28"/>
        </w:rPr>
      </w:pPr>
      <w:r w:rsidRPr="002A579E">
        <w:rPr>
          <w:b/>
          <w:sz w:val="28"/>
          <w:szCs w:val="28"/>
        </w:rPr>
        <w:t xml:space="preserve">ANEXO </w:t>
      </w:r>
      <w:r w:rsidR="00283581">
        <w:rPr>
          <w:b/>
          <w:sz w:val="28"/>
          <w:szCs w:val="28"/>
        </w:rPr>
        <w:t>0</w:t>
      </w:r>
      <w:r w:rsidR="00EF61F0">
        <w:rPr>
          <w:b/>
          <w:sz w:val="28"/>
          <w:szCs w:val="28"/>
        </w:rPr>
        <w:t>8</w:t>
      </w:r>
      <w:r w:rsidR="00D823B3">
        <w:rPr>
          <w:b/>
          <w:sz w:val="28"/>
          <w:szCs w:val="28"/>
        </w:rPr>
        <w:t xml:space="preserve"> A</w:t>
      </w:r>
    </w:p>
    <w:p w:rsidR="000B470B" w:rsidRPr="00753E2E" w:rsidRDefault="000B470B" w:rsidP="000B470B">
      <w:pPr>
        <w:pStyle w:val="Sinespaciado"/>
        <w:spacing w:after="240" w:line="360" w:lineRule="auto"/>
        <w:rPr>
          <w:b/>
        </w:rPr>
      </w:pPr>
      <w:r w:rsidRPr="00753E2E">
        <w:rPr>
          <w:b/>
        </w:rPr>
        <w:t>Ejemplo de Acta de Consejo de Administración</w:t>
      </w:r>
    </w:p>
    <w:p w:rsidR="000B470B" w:rsidRPr="00753E2E" w:rsidRDefault="000B470B" w:rsidP="003606A7">
      <w:pPr>
        <w:spacing w:after="240" w:line="360" w:lineRule="auto"/>
        <w:ind w:firstLine="0"/>
        <w:jc w:val="both"/>
      </w:pPr>
      <w:r w:rsidRPr="00753E2E">
        <w:rPr>
          <w:b/>
          <w:i/>
        </w:rPr>
        <w:t>Acta N</w:t>
      </w:r>
      <w:r w:rsidRPr="00EF61F0">
        <w:rPr>
          <w:b/>
          <w:i/>
        </w:rPr>
        <w:t xml:space="preserve">° </w:t>
      </w:r>
      <w:r w:rsidR="00FD34D5" w:rsidRPr="00EF61F0">
        <w:rPr>
          <w:b/>
          <w:i/>
        </w:rPr>
        <w:t xml:space="preserve">Uno - dos mil </w:t>
      </w:r>
      <w:r w:rsidR="00130D01">
        <w:rPr>
          <w:b/>
          <w:i/>
        </w:rPr>
        <w:t>veintidós</w:t>
      </w:r>
      <w:r w:rsidRPr="00EF61F0">
        <w:rPr>
          <w:i/>
        </w:rPr>
        <w:t xml:space="preserve">. </w:t>
      </w:r>
      <w:r w:rsidRPr="00FD2150">
        <w:rPr>
          <w:i/>
        </w:rPr>
        <w:t>Primera</w:t>
      </w:r>
      <w:r w:rsidR="00F142D9" w:rsidRPr="00FD2150">
        <w:rPr>
          <w:i/>
        </w:rPr>
        <w:t xml:space="preserve">  sesión ordinaria del </w:t>
      </w:r>
      <w:r w:rsidR="00EF61F0" w:rsidRPr="00FD2150">
        <w:rPr>
          <w:i/>
        </w:rPr>
        <w:t xml:space="preserve">dos mil </w:t>
      </w:r>
      <w:r w:rsidR="00130D01">
        <w:rPr>
          <w:i/>
        </w:rPr>
        <w:t>veintidós</w:t>
      </w:r>
      <w:r w:rsidR="00EF61F0" w:rsidRPr="00FD2150">
        <w:rPr>
          <w:i/>
        </w:rPr>
        <w:t xml:space="preserve"> del </w:t>
      </w:r>
      <w:r w:rsidRPr="00FD2150">
        <w:rPr>
          <w:i/>
        </w:rPr>
        <w:t>Consejo de Administració</w:t>
      </w:r>
      <w:r w:rsidR="00130D01">
        <w:rPr>
          <w:i/>
        </w:rPr>
        <w:t>n, de la Cooperativa  Coopeesfuerzo</w:t>
      </w:r>
      <w:r w:rsidRPr="00FD2150">
        <w:rPr>
          <w:i/>
        </w:rPr>
        <w:t xml:space="preserve">  R.L., de la Escuela </w:t>
      </w:r>
      <w:r w:rsidR="00130D01">
        <w:rPr>
          <w:i/>
        </w:rPr>
        <w:t>Buena Suerte</w:t>
      </w:r>
      <w:r w:rsidRPr="00FD2150">
        <w:rPr>
          <w:i/>
        </w:rPr>
        <w:t xml:space="preserve">, celebrada el </w:t>
      </w:r>
      <w:r w:rsidR="002A40B1">
        <w:rPr>
          <w:i/>
        </w:rPr>
        <w:t xml:space="preserve">día </w:t>
      </w:r>
      <w:r w:rsidR="00130D01">
        <w:rPr>
          <w:i/>
        </w:rPr>
        <w:t xml:space="preserve">lunes </w:t>
      </w:r>
      <w:r w:rsidR="002B4E77">
        <w:rPr>
          <w:i/>
        </w:rPr>
        <w:t>catorce</w:t>
      </w:r>
      <w:r w:rsidR="00130D01">
        <w:rPr>
          <w:i/>
        </w:rPr>
        <w:t xml:space="preserve"> de </w:t>
      </w:r>
      <w:r w:rsidR="00B51CF9">
        <w:rPr>
          <w:i/>
        </w:rPr>
        <w:t xml:space="preserve">marzo </w:t>
      </w:r>
      <w:r w:rsidR="00130D01">
        <w:rPr>
          <w:i/>
        </w:rPr>
        <w:t>del año dos mil veintidós</w:t>
      </w:r>
      <w:r w:rsidRPr="00FD2150">
        <w:rPr>
          <w:i/>
        </w:rPr>
        <w:t xml:space="preserve">,  al ser  las </w:t>
      </w:r>
      <w:r w:rsidR="00130D01">
        <w:rPr>
          <w:i/>
        </w:rPr>
        <w:t>quince horas y diez</w:t>
      </w:r>
      <w:r w:rsidR="004A2D16">
        <w:rPr>
          <w:i/>
        </w:rPr>
        <w:t xml:space="preserve"> </w:t>
      </w:r>
      <w:r w:rsidRPr="00FD2150">
        <w:rPr>
          <w:i/>
        </w:rPr>
        <w:t>minutos</w:t>
      </w:r>
      <w:r w:rsidR="00F142D9" w:rsidRPr="00FD2150">
        <w:rPr>
          <w:i/>
        </w:rPr>
        <w:t>;</w:t>
      </w:r>
      <w:r w:rsidR="00F142D9" w:rsidRPr="00FD215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34DE7" w:rsidRPr="00753E2E">
        <w:rPr>
          <w:i/>
        </w:rPr>
        <w:t xml:space="preserve">celebrada en el aula número </w:t>
      </w:r>
      <w:r w:rsidR="00130D01">
        <w:rPr>
          <w:i/>
        </w:rPr>
        <w:t>ocho</w:t>
      </w:r>
      <w:r w:rsidR="00C34DE7" w:rsidRPr="00753E2E">
        <w:rPr>
          <w:i/>
        </w:rPr>
        <w:t xml:space="preserve"> de la </w:t>
      </w:r>
      <w:r w:rsidR="00130D01">
        <w:rPr>
          <w:i/>
        </w:rPr>
        <w:t>escuela</w:t>
      </w:r>
      <w:r w:rsidR="00F142D9" w:rsidRPr="002A40B1">
        <w:rPr>
          <w:i/>
        </w:rPr>
        <w:t>.</w:t>
      </w:r>
      <w:r w:rsidRPr="00753E2E">
        <w:rPr>
          <w:i/>
        </w:rPr>
        <w:t xml:space="preserve"> </w:t>
      </w:r>
      <w:r w:rsidR="00F142D9" w:rsidRPr="00753E2E">
        <w:rPr>
          <w:i/>
        </w:rPr>
        <w:t>Participan</w:t>
      </w:r>
      <w:r w:rsidR="00F142D9">
        <w:rPr>
          <w:i/>
        </w:rPr>
        <w:t>:</w:t>
      </w:r>
      <w:r w:rsidR="00F142D9" w:rsidRPr="00753E2E">
        <w:rPr>
          <w:i/>
        </w:rPr>
        <w:t xml:space="preserve"> Pedro</w:t>
      </w:r>
      <w:r w:rsidRPr="00753E2E">
        <w:rPr>
          <w:i/>
        </w:rPr>
        <w:t xml:space="preserve"> Rodríguez Fernández President</w:t>
      </w:r>
      <w:r w:rsidR="00EB1C35">
        <w:rPr>
          <w:i/>
        </w:rPr>
        <w:t>e</w:t>
      </w:r>
      <w:r w:rsidRPr="00753E2E">
        <w:rPr>
          <w:i/>
        </w:rPr>
        <w:t xml:space="preserve">, María del Carmen Vargas Quintero Vicepresidente, Carlos Enrique Benavides Quirós Secretario, Olga Nidia </w:t>
      </w:r>
      <w:r w:rsidR="00F142D9" w:rsidRPr="00753E2E">
        <w:rPr>
          <w:i/>
        </w:rPr>
        <w:t>Villalobos Acuña</w:t>
      </w:r>
      <w:r w:rsidR="00EB1C35">
        <w:rPr>
          <w:i/>
        </w:rPr>
        <w:t xml:space="preserve"> Vocal Uno</w:t>
      </w:r>
      <w:r w:rsidRPr="00753E2E">
        <w:rPr>
          <w:i/>
        </w:rPr>
        <w:t xml:space="preserve">. Ausente Kattia Solano Abarca </w:t>
      </w:r>
      <w:r w:rsidR="00EB1C35">
        <w:rPr>
          <w:i/>
        </w:rPr>
        <w:t>V</w:t>
      </w:r>
      <w:r w:rsidRPr="00753E2E">
        <w:rPr>
          <w:i/>
        </w:rPr>
        <w:t>ocal</w:t>
      </w:r>
      <w:r w:rsidR="00CE1087">
        <w:rPr>
          <w:i/>
        </w:rPr>
        <w:t xml:space="preserve"> </w:t>
      </w:r>
      <w:r w:rsidR="00EB1C35">
        <w:rPr>
          <w:i/>
        </w:rPr>
        <w:t>D</w:t>
      </w:r>
      <w:r w:rsidR="001E2DA3">
        <w:rPr>
          <w:i/>
        </w:rPr>
        <w:t xml:space="preserve">os, </w:t>
      </w:r>
      <w:r w:rsidRPr="00753E2E">
        <w:rPr>
          <w:i/>
        </w:rPr>
        <w:t xml:space="preserve">porque se encuentra </w:t>
      </w:r>
      <w:r w:rsidR="00130D01">
        <w:rPr>
          <w:i/>
        </w:rPr>
        <w:t>enferma</w:t>
      </w:r>
      <w:r w:rsidRPr="00753E2E">
        <w:rPr>
          <w:i/>
        </w:rPr>
        <w:t>, la sustituye el Suplente Uno Francisco Acuña Camacho. Además se cuenta con la asis</w:t>
      </w:r>
      <w:r w:rsidR="00D95CF8">
        <w:rPr>
          <w:i/>
        </w:rPr>
        <w:t xml:space="preserve">tencia de Azucena Alfaro Ruiz, </w:t>
      </w:r>
      <w:r w:rsidR="00CE1087">
        <w:rPr>
          <w:i/>
        </w:rPr>
        <w:t>S</w:t>
      </w:r>
      <w:r w:rsidRPr="00753E2E">
        <w:rPr>
          <w:i/>
        </w:rPr>
        <w:t>uplent</w:t>
      </w:r>
      <w:r w:rsidR="00130D01">
        <w:rPr>
          <w:i/>
        </w:rPr>
        <w:t>e dos</w:t>
      </w:r>
      <w:r w:rsidR="00441D1B">
        <w:rPr>
          <w:i/>
        </w:rPr>
        <w:t xml:space="preserve"> y Nuria Elizondo Suárez, </w:t>
      </w:r>
      <w:r w:rsidRPr="00753E2E">
        <w:rPr>
          <w:i/>
        </w:rPr>
        <w:t xml:space="preserve">Gerente de </w:t>
      </w:r>
      <w:r w:rsidR="00130D01" w:rsidRPr="00130D01">
        <w:rPr>
          <w:i/>
        </w:rPr>
        <w:t>Coopeesfuerzo</w:t>
      </w:r>
      <w:r w:rsidRPr="00753E2E">
        <w:rPr>
          <w:i/>
        </w:rPr>
        <w:t xml:space="preserve"> R.L.</w:t>
      </w:r>
      <w:r w:rsidR="00EB1C35">
        <w:rPr>
          <w:i/>
        </w:rPr>
        <w:t xml:space="preserve"> </w:t>
      </w:r>
      <w:r w:rsidR="00EB1C35" w:rsidRPr="004076C2">
        <w:rPr>
          <w:i/>
        </w:rPr>
        <w:t xml:space="preserve">Los puntos de la agenda son: </w:t>
      </w:r>
      <w:r w:rsidR="00EB1C35" w:rsidRPr="004076C2">
        <w:rPr>
          <w:b/>
          <w:i/>
        </w:rPr>
        <w:t>1.</w:t>
      </w:r>
      <w:r w:rsidR="00EB1C35" w:rsidRPr="004076C2">
        <w:rPr>
          <w:i/>
        </w:rPr>
        <w:t xml:space="preserve"> Comprobación de quorum y apertura de sesión, </w:t>
      </w:r>
      <w:r w:rsidR="00EB1C35" w:rsidRPr="004076C2">
        <w:rPr>
          <w:b/>
          <w:i/>
        </w:rPr>
        <w:t>2.</w:t>
      </w:r>
      <w:r w:rsidR="00EB1C35" w:rsidRPr="004076C2">
        <w:rPr>
          <w:i/>
        </w:rPr>
        <w:t xml:space="preserve"> Lectura y aprobación de la agenda, </w:t>
      </w:r>
      <w:r w:rsidR="00EB1C35" w:rsidRPr="004076C2">
        <w:rPr>
          <w:b/>
          <w:i/>
        </w:rPr>
        <w:t>3.</w:t>
      </w:r>
      <w:r w:rsidR="00EB1C35" w:rsidRPr="004076C2">
        <w:rPr>
          <w:i/>
        </w:rPr>
        <w:t xml:space="preserve"> Lectura y aprobación de la literalidad del acta anterior, </w:t>
      </w:r>
      <w:r w:rsidR="00EB1C35" w:rsidRPr="004076C2">
        <w:rPr>
          <w:b/>
          <w:i/>
        </w:rPr>
        <w:t>4.</w:t>
      </w:r>
      <w:r w:rsidR="00EB1C35" w:rsidRPr="004076C2">
        <w:rPr>
          <w:i/>
        </w:rPr>
        <w:t xml:space="preserve"> Elaboración del plan anual de trabajo de</w:t>
      </w:r>
      <w:r w:rsidR="00C62AFB" w:rsidRPr="004076C2">
        <w:rPr>
          <w:i/>
        </w:rPr>
        <w:t xml:space="preserve">l </w:t>
      </w:r>
      <w:r w:rsidR="00C62AFB" w:rsidRPr="0008009E">
        <w:rPr>
          <w:i/>
        </w:rPr>
        <w:t>comité</w:t>
      </w:r>
      <w:r w:rsidR="00EB1C35" w:rsidRPr="0008009E">
        <w:rPr>
          <w:i/>
        </w:rPr>
        <w:t xml:space="preserve">, </w:t>
      </w:r>
      <w:r w:rsidR="00EB1C35" w:rsidRPr="00BC0E90">
        <w:rPr>
          <w:b/>
          <w:i/>
        </w:rPr>
        <w:t>5.</w:t>
      </w:r>
      <w:r w:rsidR="00EB1C35" w:rsidRPr="0008009E">
        <w:rPr>
          <w:i/>
        </w:rPr>
        <w:t xml:space="preserve"> Ratificación</w:t>
      </w:r>
      <w:r w:rsidR="0008009E">
        <w:rPr>
          <w:i/>
        </w:rPr>
        <w:t xml:space="preserve"> del gerente de la cooperativa</w:t>
      </w:r>
      <w:r w:rsidR="00EB1C35" w:rsidRPr="0008009E">
        <w:rPr>
          <w:i/>
        </w:rPr>
        <w:t xml:space="preserve">, </w:t>
      </w:r>
      <w:r w:rsidR="0043776E" w:rsidRPr="0008009E">
        <w:rPr>
          <w:b/>
          <w:i/>
        </w:rPr>
        <w:t>6</w:t>
      </w:r>
      <w:r w:rsidR="00EB1C35" w:rsidRPr="00453DE5">
        <w:rPr>
          <w:i/>
        </w:rPr>
        <w:t xml:space="preserve">. </w:t>
      </w:r>
      <w:r w:rsidR="00453DE5" w:rsidRPr="00453DE5">
        <w:rPr>
          <w:i/>
        </w:rPr>
        <w:t>Presupuesto para abastecer el proyecto de librería</w:t>
      </w:r>
      <w:r w:rsidR="00453DE5">
        <w:rPr>
          <w:i/>
        </w:rPr>
        <w:t xml:space="preserve">, </w:t>
      </w:r>
      <w:r w:rsidR="00453DE5" w:rsidRPr="00453DE5">
        <w:rPr>
          <w:b/>
          <w:i/>
        </w:rPr>
        <w:t>7</w:t>
      </w:r>
      <w:r w:rsidR="00453DE5">
        <w:rPr>
          <w:i/>
        </w:rPr>
        <w:t xml:space="preserve">. </w:t>
      </w:r>
      <w:r w:rsidR="00EB1C35" w:rsidRPr="0008009E">
        <w:rPr>
          <w:i/>
        </w:rPr>
        <w:t xml:space="preserve">Frecuencia de </w:t>
      </w:r>
      <w:r w:rsidR="00EB1C35" w:rsidRPr="004076C2">
        <w:rPr>
          <w:i/>
        </w:rPr>
        <w:t xml:space="preserve">reuniones del comité, </w:t>
      </w:r>
      <w:r w:rsidR="00453DE5">
        <w:rPr>
          <w:b/>
          <w:i/>
        </w:rPr>
        <w:t>8</w:t>
      </w:r>
      <w:r w:rsidR="00B51CF9" w:rsidRPr="00B51CF9">
        <w:rPr>
          <w:b/>
          <w:i/>
        </w:rPr>
        <w:t>.</w:t>
      </w:r>
      <w:r w:rsidR="00B51CF9">
        <w:rPr>
          <w:i/>
        </w:rPr>
        <w:t xml:space="preserve"> Informe </w:t>
      </w:r>
      <w:r w:rsidR="00BC0E90">
        <w:rPr>
          <w:i/>
        </w:rPr>
        <w:t xml:space="preserve">económico </w:t>
      </w:r>
      <w:r w:rsidR="00991CCB">
        <w:rPr>
          <w:i/>
        </w:rPr>
        <w:t>mensual de la gerencia</w:t>
      </w:r>
      <w:r w:rsidR="00BC0E90">
        <w:rPr>
          <w:i/>
        </w:rPr>
        <w:t xml:space="preserve">, </w:t>
      </w:r>
      <w:r w:rsidR="00453DE5">
        <w:rPr>
          <w:b/>
          <w:i/>
        </w:rPr>
        <w:t>9</w:t>
      </w:r>
      <w:r w:rsidR="00EB1C35" w:rsidRPr="004076C2">
        <w:rPr>
          <w:b/>
          <w:i/>
        </w:rPr>
        <w:t>.</w:t>
      </w:r>
      <w:r w:rsidR="00EB1C35" w:rsidRPr="004076C2">
        <w:rPr>
          <w:i/>
        </w:rPr>
        <w:t xml:space="preserve"> </w:t>
      </w:r>
      <w:r w:rsidR="00301BBA">
        <w:rPr>
          <w:i/>
        </w:rPr>
        <w:t xml:space="preserve">Aprobación  de </w:t>
      </w:r>
      <w:r w:rsidR="00A227C5">
        <w:rPr>
          <w:i/>
        </w:rPr>
        <w:t>facturas de salid</w:t>
      </w:r>
      <w:r w:rsidR="00301BBA">
        <w:rPr>
          <w:i/>
        </w:rPr>
        <w:t xml:space="preserve">as, </w:t>
      </w:r>
      <w:r w:rsidR="00453DE5">
        <w:rPr>
          <w:b/>
          <w:i/>
        </w:rPr>
        <w:t>10</w:t>
      </w:r>
      <w:r w:rsidR="00301BBA" w:rsidRPr="00301BBA">
        <w:rPr>
          <w:b/>
          <w:i/>
        </w:rPr>
        <w:t>.</w:t>
      </w:r>
      <w:r w:rsidR="00301BBA">
        <w:rPr>
          <w:i/>
        </w:rPr>
        <w:t xml:space="preserve"> </w:t>
      </w:r>
      <w:r w:rsidR="00EB1C35" w:rsidRPr="004076C2">
        <w:rPr>
          <w:i/>
        </w:rPr>
        <w:t>Asuntos varios.</w:t>
      </w:r>
      <w:r w:rsidR="00EB1C35">
        <w:rPr>
          <w:i/>
        </w:rPr>
        <w:t xml:space="preserve"> </w:t>
      </w:r>
      <w:r w:rsidRPr="00753E2E">
        <w:rPr>
          <w:i/>
        </w:rPr>
        <w:t xml:space="preserve"> </w:t>
      </w:r>
      <w:r w:rsidRPr="00753E2E">
        <w:rPr>
          <w:b/>
          <w:i/>
        </w:rPr>
        <w:t>Artículo un</w:t>
      </w:r>
      <w:r w:rsidR="00796544">
        <w:rPr>
          <w:b/>
          <w:i/>
        </w:rPr>
        <w:t xml:space="preserve">o: </w:t>
      </w:r>
      <w:r w:rsidR="00796544" w:rsidRPr="00796544">
        <w:rPr>
          <w:b/>
          <w:i/>
        </w:rPr>
        <w:t>Comprobación de quorum y apertura de sesión</w:t>
      </w:r>
      <w:r w:rsidRPr="00753E2E">
        <w:rPr>
          <w:i/>
        </w:rPr>
        <w:t xml:space="preserve">. Con la presencia de cinco miembros, se comprueba el quórum por parte del presidente, quien abre la sesión. </w:t>
      </w:r>
      <w:r w:rsidRPr="00753E2E">
        <w:rPr>
          <w:b/>
          <w:i/>
        </w:rPr>
        <w:t>Artículo do</w:t>
      </w:r>
      <w:r w:rsidR="00796544">
        <w:rPr>
          <w:b/>
          <w:i/>
        </w:rPr>
        <w:t xml:space="preserve">s: </w:t>
      </w:r>
      <w:r w:rsidR="00796544" w:rsidRPr="00796544">
        <w:rPr>
          <w:b/>
          <w:i/>
        </w:rPr>
        <w:t>Lectura y aprobación de la agend</w:t>
      </w:r>
      <w:r w:rsidR="00796544">
        <w:rPr>
          <w:b/>
          <w:i/>
        </w:rPr>
        <w:t>a</w:t>
      </w:r>
      <w:r w:rsidRPr="00753E2E">
        <w:rPr>
          <w:i/>
        </w:rPr>
        <w:t>. Se hace la lectura de la agenda y se aprueba</w:t>
      </w:r>
      <w:r w:rsidR="00E617C6">
        <w:rPr>
          <w:i/>
        </w:rPr>
        <w:t xml:space="preserve"> bajo </w:t>
      </w:r>
      <w:r w:rsidR="00E617C6" w:rsidRPr="002B4E77">
        <w:rPr>
          <w:b/>
          <w:i/>
        </w:rPr>
        <w:t xml:space="preserve">acuerdo </w:t>
      </w:r>
      <w:r w:rsidR="00E617C6" w:rsidRPr="005F46E7">
        <w:rPr>
          <w:b/>
          <w:i/>
          <w:highlight w:val="yellow"/>
        </w:rPr>
        <w:t>uno</w:t>
      </w:r>
      <w:r w:rsidR="00E617C6" w:rsidRPr="002B4E77">
        <w:rPr>
          <w:b/>
          <w:i/>
        </w:rPr>
        <w:t>-uno-dos mil veintidós</w:t>
      </w:r>
      <w:r w:rsidR="00EB1C35">
        <w:rPr>
          <w:i/>
        </w:rPr>
        <w:t xml:space="preserve">. </w:t>
      </w:r>
      <w:r w:rsidRPr="00753E2E">
        <w:rPr>
          <w:b/>
          <w:i/>
        </w:rPr>
        <w:t>Artículo tre</w:t>
      </w:r>
      <w:r w:rsidR="00796544">
        <w:rPr>
          <w:b/>
          <w:i/>
        </w:rPr>
        <w:t xml:space="preserve">s: </w:t>
      </w:r>
      <w:r w:rsidR="00796544" w:rsidRPr="00796544">
        <w:rPr>
          <w:b/>
          <w:i/>
        </w:rPr>
        <w:t>Lectura y aprobación de la literalidad del acta anterior</w:t>
      </w:r>
      <w:r w:rsidRPr="00753E2E">
        <w:rPr>
          <w:i/>
        </w:rPr>
        <w:t>. Se procede a dar lectura del acta anterior y se aprueba sin objeciones</w:t>
      </w:r>
      <w:r w:rsidR="00E617C6">
        <w:rPr>
          <w:i/>
        </w:rPr>
        <w:t xml:space="preserve"> según </w:t>
      </w:r>
      <w:r w:rsidR="00E617C6" w:rsidRPr="002B4E77">
        <w:rPr>
          <w:b/>
          <w:i/>
        </w:rPr>
        <w:t xml:space="preserve">acuerdo </w:t>
      </w:r>
      <w:r w:rsidR="00E617C6" w:rsidRPr="005F46E7">
        <w:rPr>
          <w:b/>
          <w:i/>
          <w:highlight w:val="yellow"/>
        </w:rPr>
        <w:t>dos</w:t>
      </w:r>
      <w:r w:rsidR="00E617C6" w:rsidRPr="002B4E77">
        <w:rPr>
          <w:b/>
          <w:i/>
        </w:rPr>
        <w:t>-uno-dos mil veintidós</w:t>
      </w:r>
      <w:r w:rsidRPr="00753E2E">
        <w:rPr>
          <w:i/>
        </w:rPr>
        <w:t xml:space="preserve">. </w:t>
      </w:r>
      <w:r w:rsidRPr="00753E2E">
        <w:rPr>
          <w:b/>
          <w:i/>
        </w:rPr>
        <w:t>Artículo cuatr</w:t>
      </w:r>
      <w:r w:rsidR="00796544">
        <w:rPr>
          <w:b/>
          <w:i/>
        </w:rPr>
        <w:t xml:space="preserve">o: </w:t>
      </w:r>
      <w:r w:rsidR="00796544" w:rsidRPr="00796544">
        <w:rPr>
          <w:b/>
          <w:i/>
        </w:rPr>
        <w:t>Elaboración del plan anual de trabajo de</w:t>
      </w:r>
      <w:r w:rsidR="00C62AFB">
        <w:rPr>
          <w:b/>
          <w:i/>
        </w:rPr>
        <w:t>l comité</w:t>
      </w:r>
      <w:r w:rsidRPr="00753E2E">
        <w:rPr>
          <w:i/>
        </w:rPr>
        <w:t xml:space="preserve">.  Se discuten y establecen las labores a incluir en el plan anual de este cuerpo directivo para el año dos mil </w:t>
      </w:r>
      <w:r w:rsidR="00657774">
        <w:rPr>
          <w:i/>
        </w:rPr>
        <w:t>veintidós</w:t>
      </w:r>
      <w:r w:rsidRPr="00753E2E">
        <w:rPr>
          <w:i/>
        </w:rPr>
        <w:t xml:space="preserve">. </w:t>
      </w:r>
      <w:r w:rsidRPr="00753E2E">
        <w:rPr>
          <w:b/>
          <w:i/>
        </w:rPr>
        <w:t>Artículo cinc</w:t>
      </w:r>
      <w:r w:rsidR="00796544">
        <w:rPr>
          <w:b/>
          <w:i/>
        </w:rPr>
        <w:t xml:space="preserve">o: </w:t>
      </w:r>
      <w:r w:rsidR="00796544" w:rsidRPr="00796544">
        <w:rPr>
          <w:b/>
          <w:i/>
        </w:rPr>
        <w:t>Ratificación del gerente de la cooperativa</w:t>
      </w:r>
      <w:r w:rsidRPr="00753E2E">
        <w:rPr>
          <w:i/>
        </w:rPr>
        <w:t>. Se analiza la labor realizada por la Gerente de Coopelinda R.L., Nuria Elizondo Su</w:t>
      </w:r>
      <w:r w:rsidR="002A40B1">
        <w:rPr>
          <w:i/>
        </w:rPr>
        <w:t>á</w:t>
      </w:r>
      <w:r w:rsidRPr="00753E2E">
        <w:rPr>
          <w:i/>
        </w:rPr>
        <w:t xml:space="preserve">rez, y se somete a votación su permanencia en el cargo; se ratifica por decisión unánime, bajo </w:t>
      </w:r>
      <w:r w:rsidRPr="002B4E77">
        <w:rPr>
          <w:b/>
          <w:i/>
        </w:rPr>
        <w:t xml:space="preserve">acuerdo </w:t>
      </w:r>
      <w:r w:rsidR="00E617C6" w:rsidRPr="005F46E7">
        <w:rPr>
          <w:b/>
          <w:i/>
          <w:highlight w:val="yellow"/>
        </w:rPr>
        <w:t>tres</w:t>
      </w:r>
      <w:r w:rsidRPr="002B4E77">
        <w:rPr>
          <w:b/>
          <w:i/>
        </w:rPr>
        <w:t>-</w:t>
      </w:r>
      <w:r w:rsidR="003606A7" w:rsidRPr="002B4E77">
        <w:rPr>
          <w:b/>
          <w:i/>
        </w:rPr>
        <w:t>uno</w:t>
      </w:r>
      <w:r w:rsidRPr="002B4E77">
        <w:rPr>
          <w:b/>
          <w:i/>
        </w:rPr>
        <w:t xml:space="preserve">-dos mil </w:t>
      </w:r>
      <w:r w:rsidR="00657774" w:rsidRPr="002B4E77">
        <w:rPr>
          <w:b/>
          <w:i/>
        </w:rPr>
        <w:t>veintidós</w:t>
      </w:r>
      <w:r w:rsidRPr="00753E2E">
        <w:rPr>
          <w:i/>
        </w:rPr>
        <w:t xml:space="preserve">. </w:t>
      </w:r>
      <w:r w:rsidRPr="00753E2E">
        <w:rPr>
          <w:b/>
          <w:i/>
        </w:rPr>
        <w:t>Artículo sei</w:t>
      </w:r>
      <w:r w:rsidR="00796544">
        <w:rPr>
          <w:b/>
          <w:i/>
        </w:rPr>
        <w:t xml:space="preserve">s: </w:t>
      </w:r>
      <w:r w:rsidR="00796544" w:rsidRPr="00796544">
        <w:rPr>
          <w:b/>
          <w:i/>
        </w:rPr>
        <w:t>Frecuencia de reuniones del comité</w:t>
      </w:r>
      <w:r w:rsidR="00796544">
        <w:rPr>
          <w:b/>
          <w:i/>
        </w:rPr>
        <w:t>.</w:t>
      </w:r>
      <w:r w:rsidR="00796544" w:rsidRPr="00796544">
        <w:rPr>
          <w:b/>
          <w:i/>
        </w:rPr>
        <w:t xml:space="preserve"> </w:t>
      </w:r>
      <w:r w:rsidRPr="00753E2E">
        <w:rPr>
          <w:i/>
        </w:rPr>
        <w:t xml:space="preserve"> El presidente recuerda que según el reglamento de cooperativas se debe sesionar dos  veces al mes,  las fechas se definirán la próxima sesión. </w:t>
      </w:r>
      <w:r w:rsidR="0036396A" w:rsidRPr="00753E2E">
        <w:rPr>
          <w:b/>
          <w:i/>
        </w:rPr>
        <w:t>Artículo s</w:t>
      </w:r>
      <w:r w:rsidR="00453DE5">
        <w:rPr>
          <w:b/>
          <w:i/>
        </w:rPr>
        <w:t>iete</w:t>
      </w:r>
      <w:r w:rsidR="0036396A">
        <w:rPr>
          <w:b/>
          <w:i/>
        </w:rPr>
        <w:t xml:space="preserve">: </w:t>
      </w:r>
      <w:r w:rsidR="0036396A" w:rsidRPr="00796544">
        <w:rPr>
          <w:b/>
          <w:i/>
        </w:rPr>
        <w:t>Presupuesto para abastecer el proyecto de librería</w:t>
      </w:r>
      <w:r w:rsidR="0036396A">
        <w:rPr>
          <w:b/>
          <w:i/>
        </w:rPr>
        <w:t>.</w:t>
      </w:r>
      <w:r w:rsidR="0036396A" w:rsidRPr="00753E2E">
        <w:rPr>
          <w:i/>
        </w:rPr>
        <w:t xml:space="preserve"> El presidente Pedro Rodríguez comunica que según el informe económico del año dos mil </w:t>
      </w:r>
      <w:r w:rsidR="0036396A">
        <w:rPr>
          <w:i/>
        </w:rPr>
        <w:t>veintiuno</w:t>
      </w:r>
      <w:r w:rsidR="0036396A" w:rsidRPr="00753E2E">
        <w:rPr>
          <w:i/>
        </w:rPr>
        <w:t xml:space="preserve">, </w:t>
      </w:r>
      <w:r w:rsidR="0036396A">
        <w:rPr>
          <w:i/>
        </w:rPr>
        <w:t xml:space="preserve">para este año </w:t>
      </w:r>
      <w:r w:rsidR="0036396A" w:rsidRPr="00753E2E">
        <w:rPr>
          <w:i/>
        </w:rPr>
        <w:t xml:space="preserve">la inversión </w:t>
      </w:r>
      <w:r w:rsidR="0036396A">
        <w:rPr>
          <w:i/>
        </w:rPr>
        <w:t xml:space="preserve">estimada para </w:t>
      </w:r>
      <w:r w:rsidR="0036396A" w:rsidRPr="00753E2E">
        <w:rPr>
          <w:i/>
        </w:rPr>
        <w:t xml:space="preserve">la compra de </w:t>
      </w:r>
      <w:r w:rsidR="0036396A">
        <w:rPr>
          <w:i/>
        </w:rPr>
        <w:t xml:space="preserve">artículos de </w:t>
      </w:r>
      <w:r w:rsidR="0036396A" w:rsidRPr="00753E2E">
        <w:rPr>
          <w:i/>
        </w:rPr>
        <w:t>librería</w:t>
      </w:r>
      <w:r w:rsidR="0036396A">
        <w:rPr>
          <w:i/>
        </w:rPr>
        <w:t xml:space="preserve"> </w:t>
      </w:r>
      <w:r w:rsidR="00453DE5">
        <w:rPr>
          <w:i/>
        </w:rPr>
        <w:t xml:space="preserve">sería </w:t>
      </w:r>
      <w:r w:rsidR="0036396A">
        <w:rPr>
          <w:i/>
        </w:rPr>
        <w:t xml:space="preserve">de </w:t>
      </w:r>
      <w:r w:rsidR="0036396A">
        <w:rPr>
          <w:i/>
        </w:rPr>
        <w:t>₡235,</w:t>
      </w:r>
      <w:r w:rsidR="0036396A" w:rsidRPr="00753E2E">
        <w:rPr>
          <w:i/>
        </w:rPr>
        <w:t>500.00 (doscientos treinta y cinco mil quinientos colones</w:t>
      </w:r>
      <w:r w:rsidR="0036396A">
        <w:rPr>
          <w:i/>
        </w:rPr>
        <w:t>)</w:t>
      </w:r>
      <w:r w:rsidR="0036396A" w:rsidRPr="00753E2E">
        <w:rPr>
          <w:i/>
        </w:rPr>
        <w:t>. La compañera Olga Nidia Villalobos Acuña propone que se debe diversificar los productos para atraer más clientes ya que debemos competir con otros comercios. Se propone aumentar a ₡2</w:t>
      </w:r>
      <w:r w:rsidR="00453DE5">
        <w:rPr>
          <w:i/>
        </w:rPr>
        <w:t>75</w:t>
      </w:r>
      <w:r w:rsidR="0036396A" w:rsidRPr="00753E2E">
        <w:rPr>
          <w:i/>
        </w:rPr>
        <w:t xml:space="preserve">,000.00 (doscientos </w:t>
      </w:r>
      <w:r w:rsidR="00453DE5">
        <w:rPr>
          <w:i/>
        </w:rPr>
        <w:t xml:space="preserve">setenta y cinco </w:t>
      </w:r>
      <w:r w:rsidR="0036396A" w:rsidRPr="00753E2E">
        <w:rPr>
          <w:i/>
        </w:rPr>
        <w:t xml:space="preserve">mil colones) </w:t>
      </w:r>
      <w:r w:rsidR="0036396A">
        <w:rPr>
          <w:i/>
        </w:rPr>
        <w:t xml:space="preserve">el presupuesto para compras de la librería, lo cual </w:t>
      </w:r>
      <w:r w:rsidR="0036396A" w:rsidRPr="00753E2E">
        <w:rPr>
          <w:i/>
        </w:rPr>
        <w:t xml:space="preserve">se aprueba con el </w:t>
      </w:r>
      <w:r w:rsidR="0036396A" w:rsidRPr="00453DE5">
        <w:rPr>
          <w:b/>
          <w:i/>
        </w:rPr>
        <w:t xml:space="preserve">acuerdo </w:t>
      </w:r>
      <w:r w:rsidR="00453DE5" w:rsidRPr="005F46E7">
        <w:rPr>
          <w:b/>
          <w:i/>
          <w:highlight w:val="yellow"/>
        </w:rPr>
        <w:t>cuatro</w:t>
      </w:r>
      <w:r w:rsidR="0036396A" w:rsidRPr="00453DE5">
        <w:rPr>
          <w:b/>
          <w:i/>
        </w:rPr>
        <w:t xml:space="preserve">-uno-dos mil </w:t>
      </w:r>
      <w:r w:rsidR="00453DE5" w:rsidRPr="00453DE5">
        <w:rPr>
          <w:b/>
          <w:i/>
        </w:rPr>
        <w:t>veintidós</w:t>
      </w:r>
      <w:r w:rsidR="0036396A" w:rsidRPr="00753E2E">
        <w:rPr>
          <w:i/>
        </w:rPr>
        <w:t>.</w:t>
      </w:r>
      <w:r w:rsidR="0036396A">
        <w:rPr>
          <w:i/>
        </w:rPr>
        <w:t xml:space="preserve"> </w:t>
      </w:r>
      <w:r w:rsidR="0043776E" w:rsidRPr="00753E2E">
        <w:rPr>
          <w:b/>
          <w:i/>
        </w:rPr>
        <w:t xml:space="preserve">Artículo </w:t>
      </w:r>
      <w:r w:rsidR="00453DE5">
        <w:rPr>
          <w:b/>
          <w:i/>
        </w:rPr>
        <w:t>ocho</w:t>
      </w:r>
      <w:r w:rsidR="0043776E">
        <w:rPr>
          <w:b/>
          <w:i/>
        </w:rPr>
        <w:t xml:space="preserve">: </w:t>
      </w:r>
      <w:r w:rsidR="00991CCB" w:rsidRPr="00991CCB">
        <w:rPr>
          <w:b/>
          <w:i/>
        </w:rPr>
        <w:t>Informe económico mensual de la gerencia</w:t>
      </w:r>
      <w:r w:rsidR="00991CCB">
        <w:rPr>
          <w:i/>
        </w:rPr>
        <w:t xml:space="preserve">. </w:t>
      </w:r>
      <w:r w:rsidR="0043776E" w:rsidRPr="0043776E">
        <w:rPr>
          <w:i/>
        </w:rPr>
        <w:t xml:space="preserve">La gerente doña Nuria Elizondo realiza la lectura del informe económico correspondiente al mes de febrero indicando que en ingresos se percibieron </w:t>
      </w:r>
      <w:r w:rsidR="0043776E" w:rsidRPr="0043776E">
        <w:rPr>
          <w:i/>
        </w:rPr>
        <w:lastRenderedPageBreak/>
        <w:t xml:space="preserve">por ventas de la librería: </w:t>
      </w:r>
      <w:r w:rsidR="00E617C6">
        <w:rPr>
          <w:i/>
        </w:rPr>
        <w:t>¢22 500 (</w:t>
      </w:r>
      <w:r w:rsidR="0043776E" w:rsidRPr="0043776E">
        <w:rPr>
          <w:i/>
        </w:rPr>
        <w:t>veintidós mil quinientos colones</w:t>
      </w:r>
      <w:r w:rsidR="00E617C6">
        <w:rPr>
          <w:i/>
        </w:rPr>
        <w:t>)</w:t>
      </w:r>
      <w:r w:rsidR="0043776E" w:rsidRPr="0043776E">
        <w:rPr>
          <w:i/>
        </w:rPr>
        <w:t xml:space="preserve">, aportaciones: </w:t>
      </w:r>
      <w:r w:rsidR="00E617C6">
        <w:rPr>
          <w:i/>
        </w:rPr>
        <w:t>¢12 000 (</w:t>
      </w:r>
      <w:r w:rsidR="0043776E" w:rsidRPr="0043776E">
        <w:rPr>
          <w:i/>
        </w:rPr>
        <w:t>doce mil colones</w:t>
      </w:r>
      <w:r w:rsidR="00E617C6">
        <w:rPr>
          <w:i/>
        </w:rPr>
        <w:t>)</w:t>
      </w:r>
      <w:r w:rsidR="0043776E" w:rsidRPr="0043776E">
        <w:rPr>
          <w:i/>
        </w:rPr>
        <w:t>, afiliaciones:</w:t>
      </w:r>
      <w:r w:rsidR="00E617C6">
        <w:rPr>
          <w:i/>
        </w:rPr>
        <w:t xml:space="preserve"> ¢7 500 (</w:t>
      </w:r>
      <w:r w:rsidR="0043776E" w:rsidRPr="0043776E">
        <w:rPr>
          <w:i/>
        </w:rPr>
        <w:t>siete mil quinientos colones</w:t>
      </w:r>
      <w:r w:rsidR="00E617C6">
        <w:rPr>
          <w:i/>
        </w:rPr>
        <w:t>)</w:t>
      </w:r>
      <w:r w:rsidR="0043776E" w:rsidRPr="0043776E">
        <w:rPr>
          <w:i/>
        </w:rPr>
        <w:t xml:space="preserve"> para un total de</w:t>
      </w:r>
      <w:r w:rsidR="00301BBA">
        <w:rPr>
          <w:i/>
        </w:rPr>
        <w:t xml:space="preserve"> entradas de </w:t>
      </w:r>
      <w:r w:rsidR="00E617C6">
        <w:rPr>
          <w:i/>
        </w:rPr>
        <w:t>¢42 000 (</w:t>
      </w:r>
      <w:r w:rsidR="0043776E" w:rsidRPr="0043776E">
        <w:rPr>
          <w:i/>
        </w:rPr>
        <w:t>cuarenta y dos mi colones</w:t>
      </w:r>
      <w:r w:rsidR="00E617C6">
        <w:rPr>
          <w:i/>
        </w:rPr>
        <w:t>)</w:t>
      </w:r>
      <w:r w:rsidR="0043776E" w:rsidRPr="0043776E">
        <w:rPr>
          <w:i/>
        </w:rPr>
        <w:t>. En egresos</w:t>
      </w:r>
      <w:r w:rsidR="00E617C6">
        <w:rPr>
          <w:i/>
        </w:rPr>
        <w:t xml:space="preserve">, </w:t>
      </w:r>
      <w:r w:rsidR="0043776E" w:rsidRPr="0043776E">
        <w:rPr>
          <w:i/>
        </w:rPr>
        <w:t>por la compra de artículos de librería</w:t>
      </w:r>
      <w:r w:rsidR="00E617C6">
        <w:rPr>
          <w:i/>
        </w:rPr>
        <w:t>: ¢87 200 (</w:t>
      </w:r>
      <w:r w:rsidR="0043776E" w:rsidRPr="0043776E">
        <w:rPr>
          <w:i/>
        </w:rPr>
        <w:t>ochenta y siete mil doscientos colones</w:t>
      </w:r>
      <w:r w:rsidR="00E617C6">
        <w:rPr>
          <w:i/>
        </w:rPr>
        <w:t>)</w:t>
      </w:r>
      <w:r w:rsidR="0043776E" w:rsidRPr="0043776E">
        <w:rPr>
          <w:i/>
        </w:rPr>
        <w:t xml:space="preserve">, </w:t>
      </w:r>
      <w:r w:rsidR="00E617C6">
        <w:rPr>
          <w:i/>
        </w:rPr>
        <w:t>por</w:t>
      </w:r>
      <w:r w:rsidR="0043776E" w:rsidRPr="0043776E">
        <w:rPr>
          <w:i/>
        </w:rPr>
        <w:t xml:space="preserve"> gastos administrativos: </w:t>
      </w:r>
      <w:r w:rsidR="00E617C6">
        <w:rPr>
          <w:i/>
        </w:rPr>
        <w:t>¢28 500 (</w:t>
      </w:r>
      <w:r w:rsidR="0043776E" w:rsidRPr="0043776E">
        <w:rPr>
          <w:i/>
        </w:rPr>
        <w:t>veintiocho mil quinientos colones</w:t>
      </w:r>
      <w:r w:rsidR="00E617C6">
        <w:rPr>
          <w:i/>
        </w:rPr>
        <w:t>)</w:t>
      </w:r>
      <w:r w:rsidR="0043776E" w:rsidRPr="0043776E">
        <w:rPr>
          <w:i/>
        </w:rPr>
        <w:t xml:space="preserve"> y </w:t>
      </w:r>
      <w:r w:rsidR="00E617C6">
        <w:rPr>
          <w:i/>
        </w:rPr>
        <w:t>por</w:t>
      </w:r>
      <w:r w:rsidR="0043776E" w:rsidRPr="0043776E">
        <w:rPr>
          <w:i/>
        </w:rPr>
        <w:t xml:space="preserve"> devolución de aportaciones</w:t>
      </w:r>
      <w:r w:rsidR="00301BBA">
        <w:rPr>
          <w:i/>
        </w:rPr>
        <w:t xml:space="preserve"> ¢6 250 (</w:t>
      </w:r>
      <w:r w:rsidR="0043776E" w:rsidRPr="0043776E">
        <w:rPr>
          <w:i/>
        </w:rPr>
        <w:t>seis mil doscientos cincuenta colones</w:t>
      </w:r>
      <w:r w:rsidR="00301BBA">
        <w:rPr>
          <w:i/>
        </w:rPr>
        <w:t>)</w:t>
      </w:r>
      <w:r w:rsidR="0043776E" w:rsidRPr="0043776E">
        <w:rPr>
          <w:i/>
        </w:rPr>
        <w:t xml:space="preserve">, para un total de </w:t>
      </w:r>
      <w:r w:rsidR="00301BBA">
        <w:rPr>
          <w:i/>
        </w:rPr>
        <w:t>salidas de ¢122 250 (</w:t>
      </w:r>
      <w:r w:rsidR="0043776E" w:rsidRPr="0043776E">
        <w:rPr>
          <w:i/>
        </w:rPr>
        <w:t>ciento veinte dos mil doscientos cincuenta colones</w:t>
      </w:r>
      <w:r w:rsidR="00301BBA">
        <w:rPr>
          <w:i/>
        </w:rPr>
        <w:t>)</w:t>
      </w:r>
      <w:r w:rsidR="0043776E" w:rsidRPr="0043776E">
        <w:rPr>
          <w:i/>
        </w:rPr>
        <w:t xml:space="preserve">. En ahorro se recolectaron </w:t>
      </w:r>
      <w:r w:rsidR="00301BBA">
        <w:rPr>
          <w:i/>
        </w:rPr>
        <w:t>¢60 950 (</w:t>
      </w:r>
      <w:r w:rsidR="0043776E" w:rsidRPr="0043776E">
        <w:rPr>
          <w:i/>
        </w:rPr>
        <w:t>sesenta mil novecientos cincuenta colones</w:t>
      </w:r>
      <w:r w:rsidR="00301BBA">
        <w:rPr>
          <w:i/>
        </w:rPr>
        <w:t>)</w:t>
      </w:r>
      <w:r w:rsidR="0043776E" w:rsidRPr="0043776E">
        <w:rPr>
          <w:i/>
        </w:rPr>
        <w:t xml:space="preserve">. </w:t>
      </w:r>
      <w:r w:rsidR="0043776E" w:rsidRPr="00991CCB">
        <w:rPr>
          <w:i/>
        </w:rPr>
        <w:t xml:space="preserve">Se aprueba el informe económico bajo </w:t>
      </w:r>
      <w:r w:rsidR="0043776E" w:rsidRPr="002B4E77">
        <w:rPr>
          <w:b/>
          <w:i/>
        </w:rPr>
        <w:t xml:space="preserve">acuerdo </w:t>
      </w:r>
      <w:r w:rsidR="00453DE5" w:rsidRPr="005F46E7">
        <w:rPr>
          <w:b/>
          <w:i/>
          <w:highlight w:val="yellow"/>
        </w:rPr>
        <w:t>cinco</w:t>
      </w:r>
      <w:r w:rsidR="0043776E" w:rsidRPr="002B4E77">
        <w:rPr>
          <w:b/>
          <w:i/>
        </w:rPr>
        <w:t>-uno-dos mil veintidós</w:t>
      </w:r>
      <w:r w:rsidR="00991CCB">
        <w:rPr>
          <w:i/>
        </w:rPr>
        <w:t xml:space="preserve">. </w:t>
      </w:r>
      <w:r w:rsidRPr="00753E2E">
        <w:rPr>
          <w:b/>
          <w:i/>
        </w:rPr>
        <w:t xml:space="preserve">Artículo </w:t>
      </w:r>
      <w:r w:rsidR="00453DE5">
        <w:rPr>
          <w:b/>
          <w:i/>
        </w:rPr>
        <w:t>nueve</w:t>
      </w:r>
      <w:r w:rsidR="00796544">
        <w:rPr>
          <w:b/>
          <w:i/>
        </w:rPr>
        <w:t xml:space="preserve">: </w:t>
      </w:r>
      <w:r w:rsidR="00301BBA">
        <w:rPr>
          <w:b/>
          <w:i/>
        </w:rPr>
        <w:t xml:space="preserve">Aprobación de </w:t>
      </w:r>
      <w:r w:rsidR="00A227C5">
        <w:rPr>
          <w:b/>
          <w:i/>
        </w:rPr>
        <w:t>facturas de salidas</w:t>
      </w:r>
      <w:r w:rsidR="00796544" w:rsidRPr="00FD2963">
        <w:rPr>
          <w:i/>
        </w:rPr>
        <w:t>.</w:t>
      </w:r>
      <w:r w:rsidR="00991CCB" w:rsidRPr="00FD2963">
        <w:rPr>
          <w:i/>
        </w:rPr>
        <w:t xml:space="preserve"> La gerencia presenta </w:t>
      </w:r>
      <w:r w:rsidR="00A227C5">
        <w:rPr>
          <w:i/>
        </w:rPr>
        <w:t xml:space="preserve">el auxiliar de salidas con el desglose de las facturas correspondientes a las salidas informadas en el artículo anterior así como dichas facturas para su conocimiento y aprobación, lo cual se aprueba según </w:t>
      </w:r>
      <w:r w:rsidR="00A227C5" w:rsidRPr="002B4E77">
        <w:rPr>
          <w:b/>
          <w:i/>
        </w:rPr>
        <w:t xml:space="preserve">acuerdo </w:t>
      </w:r>
      <w:r w:rsidR="00453DE5" w:rsidRPr="005F46E7">
        <w:rPr>
          <w:b/>
          <w:i/>
          <w:highlight w:val="yellow"/>
        </w:rPr>
        <w:t>seis</w:t>
      </w:r>
      <w:r w:rsidR="00A227C5" w:rsidRPr="002B4E77">
        <w:rPr>
          <w:b/>
          <w:i/>
        </w:rPr>
        <w:t>-uno-dos mil veintidós</w:t>
      </w:r>
      <w:r w:rsidR="00A227C5">
        <w:rPr>
          <w:i/>
        </w:rPr>
        <w:t xml:space="preserve">, procediendo a </w:t>
      </w:r>
      <w:r w:rsidR="002B4E77">
        <w:rPr>
          <w:i/>
        </w:rPr>
        <w:t xml:space="preserve">anotar </w:t>
      </w:r>
      <w:r w:rsidR="00A227C5">
        <w:rPr>
          <w:i/>
        </w:rPr>
        <w:t>en el acto</w:t>
      </w:r>
      <w:r w:rsidR="002B4E77">
        <w:rPr>
          <w:i/>
        </w:rPr>
        <w:t xml:space="preserve"> el número de acuerdo en </w:t>
      </w:r>
      <w:r w:rsidR="00A227C5">
        <w:rPr>
          <w:i/>
        </w:rPr>
        <w:t>dicho auxiliar</w:t>
      </w:r>
      <w:r w:rsidR="002B4E77">
        <w:rPr>
          <w:i/>
        </w:rPr>
        <w:t xml:space="preserve"> y el nombre de puño y letra de la presidencia de este Consejo de Administración.</w:t>
      </w:r>
      <w:r w:rsidR="00796544" w:rsidRPr="00FD2963">
        <w:rPr>
          <w:i/>
        </w:rPr>
        <w:t xml:space="preserve"> </w:t>
      </w:r>
      <w:r w:rsidR="00301BBA">
        <w:rPr>
          <w:b/>
          <w:i/>
        </w:rPr>
        <w:t xml:space="preserve">Artículo </w:t>
      </w:r>
      <w:r w:rsidR="00453DE5">
        <w:rPr>
          <w:b/>
          <w:i/>
        </w:rPr>
        <w:t>diez</w:t>
      </w:r>
      <w:r w:rsidR="00301BBA">
        <w:rPr>
          <w:b/>
          <w:i/>
        </w:rPr>
        <w:t xml:space="preserve">: </w:t>
      </w:r>
      <w:r w:rsidR="00301BBA" w:rsidRPr="00991CCB">
        <w:rPr>
          <w:b/>
          <w:i/>
        </w:rPr>
        <w:t>Asuntos varios</w:t>
      </w:r>
      <w:r w:rsidR="00991CCB">
        <w:rPr>
          <w:i/>
        </w:rPr>
        <w:t xml:space="preserve"> </w:t>
      </w:r>
      <w:r w:rsidR="00441D1B" w:rsidRPr="00991CCB">
        <w:rPr>
          <w:i/>
        </w:rPr>
        <w:t>El</w:t>
      </w:r>
      <w:r w:rsidR="00441D1B">
        <w:rPr>
          <w:i/>
        </w:rPr>
        <w:t xml:space="preserve"> </w:t>
      </w:r>
      <w:r w:rsidRPr="00753E2E">
        <w:rPr>
          <w:i/>
        </w:rPr>
        <w:t xml:space="preserve">Secretario Carlos Enrique Benavides, solicita en asuntos varios, que para la próxima asamblea se </w:t>
      </w:r>
      <w:r w:rsidR="0043776E">
        <w:rPr>
          <w:i/>
        </w:rPr>
        <w:t xml:space="preserve">presente </w:t>
      </w:r>
      <w:r w:rsidR="0008009E">
        <w:rPr>
          <w:i/>
        </w:rPr>
        <w:t>un listado de los asociados que no han venido a retirar los excedentes</w:t>
      </w:r>
      <w:r w:rsidR="0008009E" w:rsidRPr="00991CCB">
        <w:rPr>
          <w:i/>
        </w:rPr>
        <w:t xml:space="preserve">. Se aprueba la moción bajo el </w:t>
      </w:r>
      <w:r w:rsidR="0008009E" w:rsidRPr="002B4E77">
        <w:rPr>
          <w:b/>
          <w:i/>
        </w:rPr>
        <w:t>acuerdo</w:t>
      </w:r>
      <w:r w:rsidR="002B4E77" w:rsidRPr="002B4E77">
        <w:rPr>
          <w:b/>
          <w:i/>
        </w:rPr>
        <w:t xml:space="preserve"> </w:t>
      </w:r>
      <w:r w:rsidR="00453DE5" w:rsidRPr="005F46E7">
        <w:rPr>
          <w:b/>
          <w:i/>
          <w:highlight w:val="yellow"/>
        </w:rPr>
        <w:t>siete</w:t>
      </w:r>
      <w:bookmarkStart w:id="0" w:name="_GoBack"/>
      <w:bookmarkEnd w:id="0"/>
      <w:r w:rsidR="0008009E" w:rsidRPr="002B4E77">
        <w:rPr>
          <w:b/>
          <w:i/>
        </w:rPr>
        <w:t>-uno-dos mil veintidós</w:t>
      </w:r>
      <w:r w:rsidR="0008009E" w:rsidRPr="00991CCB">
        <w:rPr>
          <w:i/>
        </w:rPr>
        <w:t>.</w:t>
      </w:r>
      <w:r w:rsidR="0008009E" w:rsidRPr="0008009E">
        <w:rPr>
          <w:i/>
        </w:rPr>
        <w:t xml:space="preserve"> </w:t>
      </w:r>
      <w:r w:rsidR="0008009E">
        <w:rPr>
          <w:i/>
        </w:rPr>
        <w:t>Se</w:t>
      </w:r>
      <w:r w:rsidRPr="00B47B6E">
        <w:rPr>
          <w:i/>
        </w:rPr>
        <w:t xml:space="preserve"> cierra la sesión al ser </w:t>
      </w:r>
      <w:r w:rsidR="00D64019" w:rsidRPr="00B47B6E">
        <w:rPr>
          <w:i/>
        </w:rPr>
        <w:t xml:space="preserve">las </w:t>
      </w:r>
      <w:r w:rsidR="0008009E">
        <w:rPr>
          <w:i/>
        </w:rPr>
        <w:t>quince horas</w:t>
      </w:r>
      <w:r w:rsidRPr="00B47B6E">
        <w:rPr>
          <w:i/>
        </w:rPr>
        <w:t xml:space="preserve"> y </w:t>
      </w:r>
      <w:r w:rsidR="0008009E">
        <w:rPr>
          <w:i/>
        </w:rPr>
        <w:t xml:space="preserve">cincuenta y cinco minutos, </w:t>
      </w:r>
      <w:r w:rsidR="00D64019" w:rsidRPr="0008009E">
        <w:rPr>
          <w:i/>
        </w:rPr>
        <w:t>los acuerdos tomados quedan en firme</w:t>
      </w:r>
      <w:r w:rsidRPr="0008009E">
        <w:rPr>
          <w:i/>
        </w:rPr>
        <w:t>.</w:t>
      </w:r>
      <w:r w:rsidRPr="001E2DA3">
        <w:rPr>
          <w:i/>
        </w:rPr>
        <w:t xml:space="preserve">  </w:t>
      </w:r>
      <w:r w:rsidR="00EB1C35" w:rsidRPr="001E2DA3">
        <w:rPr>
          <w:i/>
        </w:rPr>
        <w:t>Pedro Rodríguez Fernández, Presidente _____________________, María del Carmen Vargas Quintero, Vicepresidente______________________, Carlos Enrique Benavides Quirós, Secretario_______________, Olga Nidia Villalobos Acuña, Vocal Uno _________________________, Francisco Acuña Camacho como Vocal Dos</w:t>
      </w:r>
      <w:r w:rsidR="005E0C21">
        <w:rPr>
          <w:i/>
        </w:rPr>
        <w:t>.</w:t>
      </w:r>
      <w:r>
        <w:rPr>
          <w:i/>
        </w:rPr>
        <w:t>---</w:t>
      </w:r>
      <w:r w:rsidR="00EB1C35">
        <w:rPr>
          <w:i/>
        </w:rPr>
        <w:t>-</w:t>
      </w:r>
      <w:r w:rsidR="00672B6D">
        <w:rPr>
          <w:i/>
        </w:rPr>
        <w:t>--------</w:t>
      </w:r>
      <w:r w:rsidR="00453DE5">
        <w:rPr>
          <w:i/>
        </w:rPr>
        <w:t>---</w:t>
      </w:r>
      <w:r w:rsidR="00EB1C35">
        <w:rPr>
          <w:i/>
        </w:rPr>
        <w:t>-</w:t>
      </w:r>
      <w:r w:rsidRPr="00753E2E">
        <w:rPr>
          <w:i/>
        </w:rPr>
        <w:t>---U.L.--</w:t>
      </w:r>
      <w:r w:rsidR="00CF7CE6">
        <w:rPr>
          <w:i/>
        </w:rPr>
        <w:t>--</w:t>
      </w:r>
      <w:r w:rsidR="002A40B1">
        <w:rPr>
          <w:i/>
        </w:rPr>
        <w:t>--</w:t>
      </w:r>
      <w:r w:rsidR="00672B6D">
        <w:rPr>
          <w:i/>
        </w:rPr>
        <w:t>----------</w:t>
      </w:r>
      <w:r>
        <w:rPr>
          <w:i/>
        </w:rPr>
        <w:t>---</w:t>
      </w:r>
      <w:r w:rsidR="009B4929">
        <w:rPr>
          <w:i/>
        </w:rPr>
        <w:t>--</w:t>
      </w:r>
    </w:p>
    <w:sectPr w:rsidR="000B470B" w:rsidRPr="00753E2E" w:rsidSect="009F188D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247" w:right="1247" w:bottom="1247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36" w:rsidRDefault="00681336" w:rsidP="00B944DE">
      <w:r>
        <w:separator/>
      </w:r>
    </w:p>
  </w:endnote>
  <w:endnote w:type="continuationSeparator" w:id="0">
    <w:p w:rsidR="00681336" w:rsidRDefault="00681336" w:rsidP="00B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036701"/>
      <w:docPartObj>
        <w:docPartGallery w:val="Page Numbers (Bottom of Page)"/>
        <w:docPartUnique/>
      </w:docPartObj>
    </w:sdtPr>
    <w:sdtEndPr/>
    <w:sdtContent>
      <w:p w:rsidR="009D1A56" w:rsidRDefault="009D1A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E7" w:rsidRPr="005F46E7">
          <w:rPr>
            <w:noProof/>
            <w:lang w:val="es-ES"/>
          </w:rPr>
          <w:t>1</w:t>
        </w:r>
        <w:r>
          <w:fldChar w:fldCharType="end"/>
        </w:r>
      </w:p>
    </w:sdtContent>
  </w:sdt>
  <w:p w:rsidR="009D1A56" w:rsidRDefault="009D1A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326D17">
    <w:pPr>
      <w:pStyle w:val="Piedepgina"/>
      <w:jc w:val="center"/>
    </w:pPr>
    <w:r w:rsidRPr="00326D17">
      <w:t xml:space="preserve">Gestión Administrativa </w:t>
    </w:r>
    <w:r>
      <w:t xml:space="preserve">para las </w:t>
    </w:r>
    <w:r w:rsidRPr="00326D17">
      <w:t xml:space="preserve"> Cooperativas Escolares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36" w:rsidRDefault="00681336" w:rsidP="00B944DE">
      <w:r>
        <w:separator/>
      </w:r>
    </w:p>
  </w:footnote>
  <w:footnote w:type="continuationSeparator" w:id="0">
    <w:p w:rsidR="00681336" w:rsidRDefault="00681336" w:rsidP="00B9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Pr="00326D17" w:rsidRDefault="009D1A56" w:rsidP="0033632A">
    <w:pPr>
      <w:pStyle w:val="Encabezado"/>
      <w:jc w:val="right"/>
    </w:pPr>
    <w:r>
      <w:rPr>
        <w:noProof/>
        <w:u w:val="single"/>
        <w:lang w:eastAsia="es-CR"/>
      </w:rPr>
      <w:drawing>
        <wp:anchor distT="0" distB="0" distL="114300" distR="114300" simplePos="0" relativeHeight="251660288" behindDoc="0" locked="0" layoutInCell="1" allowOverlap="1" wp14:anchorId="64400D96" wp14:editId="0856131B">
          <wp:simplePos x="0" y="0"/>
          <wp:positionH relativeFrom="column">
            <wp:posOffset>-15758</wp:posOffset>
          </wp:positionH>
          <wp:positionV relativeFrom="paragraph">
            <wp:posOffset>-288850</wp:posOffset>
          </wp:positionV>
          <wp:extent cx="2461985" cy="55325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70" cy="554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B1" w:rsidRDefault="009D1A56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496B960" wp14:editId="15525E16">
          <wp:simplePos x="0" y="0"/>
          <wp:positionH relativeFrom="margin">
            <wp:posOffset>-608965</wp:posOffset>
          </wp:positionH>
          <wp:positionV relativeFrom="paragraph">
            <wp:posOffset>-336247</wp:posOffset>
          </wp:positionV>
          <wp:extent cx="2576222" cy="578921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222" cy="578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C7B"/>
    <w:multiLevelType w:val="hybridMultilevel"/>
    <w:tmpl w:val="7EF274E4"/>
    <w:lvl w:ilvl="0" w:tplc="140A0019">
      <w:start w:val="1"/>
      <w:numFmt w:val="lowerLetter"/>
      <w:lvlText w:val="%1."/>
      <w:lvlJc w:val="left"/>
      <w:pPr>
        <w:ind w:left="333" w:hanging="360"/>
      </w:pPr>
    </w:lvl>
    <w:lvl w:ilvl="1" w:tplc="140A0019" w:tentative="1">
      <w:start w:val="1"/>
      <w:numFmt w:val="lowerLetter"/>
      <w:lvlText w:val="%2."/>
      <w:lvlJc w:val="left"/>
      <w:pPr>
        <w:ind w:left="1053" w:hanging="360"/>
      </w:pPr>
    </w:lvl>
    <w:lvl w:ilvl="2" w:tplc="140A001B" w:tentative="1">
      <w:start w:val="1"/>
      <w:numFmt w:val="lowerRoman"/>
      <w:lvlText w:val="%3."/>
      <w:lvlJc w:val="right"/>
      <w:pPr>
        <w:ind w:left="1773" w:hanging="180"/>
      </w:pPr>
    </w:lvl>
    <w:lvl w:ilvl="3" w:tplc="140A000F" w:tentative="1">
      <w:start w:val="1"/>
      <w:numFmt w:val="decimal"/>
      <w:lvlText w:val="%4."/>
      <w:lvlJc w:val="left"/>
      <w:pPr>
        <w:ind w:left="2493" w:hanging="360"/>
      </w:pPr>
    </w:lvl>
    <w:lvl w:ilvl="4" w:tplc="140A0019" w:tentative="1">
      <w:start w:val="1"/>
      <w:numFmt w:val="lowerLetter"/>
      <w:lvlText w:val="%5."/>
      <w:lvlJc w:val="left"/>
      <w:pPr>
        <w:ind w:left="3213" w:hanging="360"/>
      </w:pPr>
    </w:lvl>
    <w:lvl w:ilvl="5" w:tplc="140A001B" w:tentative="1">
      <w:start w:val="1"/>
      <w:numFmt w:val="lowerRoman"/>
      <w:lvlText w:val="%6."/>
      <w:lvlJc w:val="right"/>
      <w:pPr>
        <w:ind w:left="3933" w:hanging="180"/>
      </w:pPr>
    </w:lvl>
    <w:lvl w:ilvl="6" w:tplc="140A000F" w:tentative="1">
      <w:start w:val="1"/>
      <w:numFmt w:val="decimal"/>
      <w:lvlText w:val="%7."/>
      <w:lvlJc w:val="left"/>
      <w:pPr>
        <w:ind w:left="4653" w:hanging="360"/>
      </w:pPr>
    </w:lvl>
    <w:lvl w:ilvl="7" w:tplc="140A0019" w:tentative="1">
      <w:start w:val="1"/>
      <w:numFmt w:val="lowerLetter"/>
      <w:lvlText w:val="%8."/>
      <w:lvlJc w:val="left"/>
      <w:pPr>
        <w:ind w:left="5373" w:hanging="360"/>
      </w:pPr>
    </w:lvl>
    <w:lvl w:ilvl="8" w:tplc="140A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04317D14"/>
    <w:multiLevelType w:val="hybridMultilevel"/>
    <w:tmpl w:val="7B20F9E6"/>
    <w:lvl w:ilvl="0" w:tplc="1122AE9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55451C"/>
    <w:multiLevelType w:val="hybridMultilevel"/>
    <w:tmpl w:val="26BED4AE"/>
    <w:lvl w:ilvl="0" w:tplc="1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7087AE0"/>
    <w:multiLevelType w:val="hybridMultilevel"/>
    <w:tmpl w:val="90184D7A"/>
    <w:lvl w:ilvl="0" w:tplc="BDF2636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5A3E3F"/>
    <w:multiLevelType w:val="hybridMultilevel"/>
    <w:tmpl w:val="4C327300"/>
    <w:lvl w:ilvl="0" w:tplc="9270596A">
      <w:start w:val="1"/>
      <w:numFmt w:val="bullet"/>
      <w:lvlText w:val="*"/>
      <w:lvlJc w:val="left"/>
      <w:pPr>
        <w:ind w:left="36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65B51"/>
    <w:multiLevelType w:val="hybridMultilevel"/>
    <w:tmpl w:val="FA2AA21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5C9C"/>
    <w:multiLevelType w:val="hybridMultilevel"/>
    <w:tmpl w:val="0FC0BB16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246D"/>
    <w:multiLevelType w:val="hybridMultilevel"/>
    <w:tmpl w:val="20801786"/>
    <w:lvl w:ilvl="0" w:tplc="1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E6756"/>
    <w:multiLevelType w:val="hybridMultilevel"/>
    <w:tmpl w:val="3A064722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45792B"/>
    <w:multiLevelType w:val="multilevel"/>
    <w:tmpl w:val="306A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F7771F6"/>
    <w:multiLevelType w:val="hybridMultilevel"/>
    <w:tmpl w:val="5896FAEE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B0E41"/>
    <w:multiLevelType w:val="hybridMultilevel"/>
    <w:tmpl w:val="EF9E1D44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FBE"/>
    <w:multiLevelType w:val="hybridMultilevel"/>
    <w:tmpl w:val="D598A39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5E2"/>
    <w:multiLevelType w:val="hybridMultilevel"/>
    <w:tmpl w:val="C296A07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3B3"/>
    <w:multiLevelType w:val="hybridMultilevel"/>
    <w:tmpl w:val="4C52707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9A4823"/>
    <w:multiLevelType w:val="hybridMultilevel"/>
    <w:tmpl w:val="094E50F8"/>
    <w:lvl w:ilvl="0" w:tplc="6E564442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4A3B"/>
    <w:multiLevelType w:val="hybridMultilevel"/>
    <w:tmpl w:val="0820FF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93679"/>
    <w:multiLevelType w:val="hybridMultilevel"/>
    <w:tmpl w:val="EA6E0224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D25B5B"/>
    <w:multiLevelType w:val="hybridMultilevel"/>
    <w:tmpl w:val="D71CDF88"/>
    <w:lvl w:ilvl="0" w:tplc="1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77F54"/>
    <w:multiLevelType w:val="hybridMultilevel"/>
    <w:tmpl w:val="1D6638A4"/>
    <w:lvl w:ilvl="0" w:tplc="1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95435"/>
    <w:multiLevelType w:val="hybridMultilevel"/>
    <w:tmpl w:val="55284B4A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4A6C3E"/>
    <w:multiLevelType w:val="multilevel"/>
    <w:tmpl w:val="70247C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20940"/>
    <w:multiLevelType w:val="multilevel"/>
    <w:tmpl w:val="306A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FE45F56"/>
    <w:multiLevelType w:val="hybridMultilevel"/>
    <w:tmpl w:val="0492C07C"/>
    <w:lvl w:ilvl="0" w:tplc="CE2298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4757"/>
    <w:multiLevelType w:val="hybridMultilevel"/>
    <w:tmpl w:val="846EEB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66746"/>
    <w:multiLevelType w:val="hybridMultilevel"/>
    <w:tmpl w:val="89261204"/>
    <w:lvl w:ilvl="0" w:tplc="140A0019">
      <w:start w:val="1"/>
      <w:numFmt w:val="lowerLetter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2D7B86"/>
    <w:multiLevelType w:val="hybridMultilevel"/>
    <w:tmpl w:val="3E745298"/>
    <w:lvl w:ilvl="0" w:tplc="140A0019">
      <w:start w:val="1"/>
      <w:numFmt w:val="lowerLetter"/>
      <w:lvlText w:val="%1."/>
      <w:lvlJc w:val="left"/>
      <w:pPr>
        <w:ind w:left="284" w:firstLine="76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70C5"/>
    <w:multiLevelType w:val="hybridMultilevel"/>
    <w:tmpl w:val="1B48EA6C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FF36E74"/>
    <w:multiLevelType w:val="hybridMultilevel"/>
    <w:tmpl w:val="0108CE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2195"/>
    <w:multiLevelType w:val="hybridMultilevel"/>
    <w:tmpl w:val="F1028018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542A7"/>
    <w:multiLevelType w:val="hybridMultilevel"/>
    <w:tmpl w:val="8AFA23B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A5EAB"/>
    <w:multiLevelType w:val="hybridMultilevel"/>
    <w:tmpl w:val="6C58F0F8"/>
    <w:lvl w:ilvl="0" w:tplc="06DCA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01F2"/>
    <w:multiLevelType w:val="hybridMultilevel"/>
    <w:tmpl w:val="8B2EC55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A8B"/>
    <w:multiLevelType w:val="hybridMultilevel"/>
    <w:tmpl w:val="4E4C21D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E452E"/>
    <w:multiLevelType w:val="hybridMultilevel"/>
    <w:tmpl w:val="5AAAAFAE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2662C4F"/>
    <w:multiLevelType w:val="hybridMultilevel"/>
    <w:tmpl w:val="1390F6C4"/>
    <w:lvl w:ilvl="0" w:tplc="140A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F18AD"/>
    <w:multiLevelType w:val="hybridMultilevel"/>
    <w:tmpl w:val="BC0C8E06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E3428"/>
    <w:multiLevelType w:val="hybridMultilevel"/>
    <w:tmpl w:val="69D46F90"/>
    <w:lvl w:ilvl="0" w:tplc="B5389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77BFC"/>
    <w:multiLevelType w:val="hybridMultilevel"/>
    <w:tmpl w:val="FC70DB0E"/>
    <w:lvl w:ilvl="0" w:tplc="7EA29A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23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9"/>
  </w:num>
  <w:num w:numId="10">
    <w:abstractNumId w:val="32"/>
  </w:num>
  <w:num w:numId="11">
    <w:abstractNumId w:val="37"/>
  </w:num>
  <w:num w:numId="12">
    <w:abstractNumId w:val="20"/>
  </w:num>
  <w:num w:numId="13">
    <w:abstractNumId w:val="27"/>
  </w:num>
  <w:num w:numId="14">
    <w:abstractNumId w:val="17"/>
  </w:num>
  <w:num w:numId="15">
    <w:abstractNumId w:val="3"/>
  </w:num>
  <w:num w:numId="16">
    <w:abstractNumId w:val="1"/>
  </w:num>
  <w:num w:numId="17">
    <w:abstractNumId w:val="36"/>
  </w:num>
  <w:num w:numId="18">
    <w:abstractNumId w:val="35"/>
  </w:num>
  <w:num w:numId="19">
    <w:abstractNumId w:val="21"/>
  </w:num>
  <w:num w:numId="20">
    <w:abstractNumId w:val="39"/>
  </w:num>
  <w:num w:numId="21">
    <w:abstractNumId w:val="11"/>
  </w:num>
  <w:num w:numId="22">
    <w:abstractNumId w:val="29"/>
  </w:num>
  <w:num w:numId="23">
    <w:abstractNumId w:val="33"/>
  </w:num>
  <w:num w:numId="24">
    <w:abstractNumId w:val="34"/>
  </w:num>
  <w:num w:numId="25">
    <w:abstractNumId w:val="7"/>
  </w:num>
  <w:num w:numId="26">
    <w:abstractNumId w:val="30"/>
  </w:num>
  <w:num w:numId="27">
    <w:abstractNumId w:val="25"/>
  </w:num>
  <w:num w:numId="28">
    <w:abstractNumId w:val="8"/>
  </w:num>
  <w:num w:numId="29">
    <w:abstractNumId w:val="26"/>
  </w:num>
  <w:num w:numId="30">
    <w:abstractNumId w:val="0"/>
  </w:num>
  <w:num w:numId="31">
    <w:abstractNumId w:val="31"/>
  </w:num>
  <w:num w:numId="32">
    <w:abstractNumId w:val="14"/>
  </w:num>
  <w:num w:numId="33">
    <w:abstractNumId w:val="24"/>
  </w:num>
  <w:num w:numId="34">
    <w:abstractNumId w:val="18"/>
  </w:num>
  <w:num w:numId="35">
    <w:abstractNumId w:val="16"/>
  </w:num>
  <w:num w:numId="36">
    <w:abstractNumId w:val="4"/>
  </w:num>
  <w:num w:numId="37">
    <w:abstractNumId w:val="13"/>
  </w:num>
  <w:num w:numId="38">
    <w:abstractNumId w:val="28"/>
  </w:num>
  <w:num w:numId="39">
    <w:abstractNumId w:val="40"/>
  </w:num>
  <w:num w:numId="40">
    <w:abstractNumId w:val="9"/>
  </w:num>
  <w:num w:numId="41">
    <w:abstractNumId w:val="22"/>
  </w:num>
  <w:num w:numId="42">
    <w:abstractNumId w:val="38"/>
  </w:num>
  <w:num w:numId="43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47"/>
    <w:rsid w:val="000024AE"/>
    <w:rsid w:val="00005074"/>
    <w:rsid w:val="00007C6C"/>
    <w:rsid w:val="000138B7"/>
    <w:rsid w:val="00014398"/>
    <w:rsid w:val="00016EAA"/>
    <w:rsid w:val="00023D1C"/>
    <w:rsid w:val="00026929"/>
    <w:rsid w:val="00032FE3"/>
    <w:rsid w:val="00033430"/>
    <w:rsid w:val="000375E9"/>
    <w:rsid w:val="0004116D"/>
    <w:rsid w:val="00045402"/>
    <w:rsid w:val="00045693"/>
    <w:rsid w:val="00053151"/>
    <w:rsid w:val="00054FBF"/>
    <w:rsid w:val="00060F7F"/>
    <w:rsid w:val="00063F5A"/>
    <w:rsid w:val="000713CE"/>
    <w:rsid w:val="00073075"/>
    <w:rsid w:val="0007531C"/>
    <w:rsid w:val="00077C6D"/>
    <w:rsid w:val="0008009E"/>
    <w:rsid w:val="00080619"/>
    <w:rsid w:val="00081F95"/>
    <w:rsid w:val="00083860"/>
    <w:rsid w:val="00092535"/>
    <w:rsid w:val="00092DDC"/>
    <w:rsid w:val="00093592"/>
    <w:rsid w:val="000A7357"/>
    <w:rsid w:val="000A7F22"/>
    <w:rsid w:val="000B408C"/>
    <w:rsid w:val="000B470B"/>
    <w:rsid w:val="000B5D74"/>
    <w:rsid w:val="000C322A"/>
    <w:rsid w:val="000D2B77"/>
    <w:rsid w:val="000D70BB"/>
    <w:rsid w:val="000E0E48"/>
    <w:rsid w:val="000E6D7C"/>
    <w:rsid w:val="000F0AFF"/>
    <w:rsid w:val="000F4307"/>
    <w:rsid w:val="000F6BAA"/>
    <w:rsid w:val="000F741B"/>
    <w:rsid w:val="001015F7"/>
    <w:rsid w:val="001065E1"/>
    <w:rsid w:val="00106CEA"/>
    <w:rsid w:val="00107E25"/>
    <w:rsid w:val="00116FFF"/>
    <w:rsid w:val="00117BC6"/>
    <w:rsid w:val="0012385C"/>
    <w:rsid w:val="00123B4E"/>
    <w:rsid w:val="00123CA1"/>
    <w:rsid w:val="00123FF7"/>
    <w:rsid w:val="00124BA5"/>
    <w:rsid w:val="00126427"/>
    <w:rsid w:val="00127F38"/>
    <w:rsid w:val="00130D01"/>
    <w:rsid w:val="00132B62"/>
    <w:rsid w:val="0013514C"/>
    <w:rsid w:val="00136CEA"/>
    <w:rsid w:val="0014037B"/>
    <w:rsid w:val="00142470"/>
    <w:rsid w:val="001442BC"/>
    <w:rsid w:val="001453D3"/>
    <w:rsid w:val="001505F7"/>
    <w:rsid w:val="001560B3"/>
    <w:rsid w:val="00163528"/>
    <w:rsid w:val="00163DCD"/>
    <w:rsid w:val="00165E64"/>
    <w:rsid w:val="00166024"/>
    <w:rsid w:val="00166B75"/>
    <w:rsid w:val="001720AD"/>
    <w:rsid w:val="00174C8A"/>
    <w:rsid w:val="00175636"/>
    <w:rsid w:val="00177682"/>
    <w:rsid w:val="00177E99"/>
    <w:rsid w:val="001804BC"/>
    <w:rsid w:val="00183954"/>
    <w:rsid w:val="001876F9"/>
    <w:rsid w:val="001927E7"/>
    <w:rsid w:val="001937E6"/>
    <w:rsid w:val="001A071C"/>
    <w:rsid w:val="001A3512"/>
    <w:rsid w:val="001A7199"/>
    <w:rsid w:val="001A7E36"/>
    <w:rsid w:val="001B0FD3"/>
    <w:rsid w:val="001B4AF2"/>
    <w:rsid w:val="001C496E"/>
    <w:rsid w:val="001C4F71"/>
    <w:rsid w:val="001C6882"/>
    <w:rsid w:val="001C7273"/>
    <w:rsid w:val="001D0E10"/>
    <w:rsid w:val="001D0FDB"/>
    <w:rsid w:val="001D1715"/>
    <w:rsid w:val="001D309D"/>
    <w:rsid w:val="001D3FA8"/>
    <w:rsid w:val="001D6FF1"/>
    <w:rsid w:val="001E2DA3"/>
    <w:rsid w:val="001E3214"/>
    <w:rsid w:val="001E432F"/>
    <w:rsid w:val="001E635C"/>
    <w:rsid w:val="001E66A9"/>
    <w:rsid w:val="001E6B99"/>
    <w:rsid w:val="001F0592"/>
    <w:rsid w:val="001F1F45"/>
    <w:rsid w:val="001F48A2"/>
    <w:rsid w:val="00204A6D"/>
    <w:rsid w:val="00205A80"/>
    <w:rsid w:val="00206A76"/>
    <w:rsid w:val="002104A8"/>
    <w:rsid w:val="0021362D"/>
    <w:rsid w:val="00214F2E"/>
    <w:rsid w:val="002230E3"/>
    <w:rsid w:val="00226975"/>
    <w:rsid w:val="00232A4F"/>
    <w:rsid w:val="00232F04"/>
    <w:rsid w:val="002365E9"/>
    <w:rsid w:val="002427F8"/>
    <w:rsid w:val="002441E9"/>
    <w:rsid w:val="00246C47"/>
    <w:rsid w:val="00246D4B"/>
    <w:rsid w:val="002479BA"/>
    <w:rsid w:val="00253ACB"/>
    <w:rsid w:val="00253B04"/>
    <w:rsid w:val="00276C98"/>
    <w:rsid w:val="00277155"/>
    <w:rsid w:val="00281648"/>
    <w:rsid w:val="0028348D"/>
    <w:rsid w:val="00283581"/>
    <w:rsid w:val="00284371"/>
    <w:rsid w:val="00287C2D"/>
    <w:rsid w:val="00290869"/>
    <w:rsid w:val="00290C72"/>
    <w:rsid w:val="0029253C"/>
    <w:rsid w:val="002930A6"/>
    <w:rsid w:val="00293A34"/>
    <w:rsid w:val="00295293"/>
    <w:rsid w:val="00297205"/>
    <w:rsid w:val="002974E5"/>
    <w:rsid w:val="002A3C37"/>
    <w:rsid w:val="002A40B1"/>
    <w:rsid w:val="002A4D83"/>
    <w:rsid w:val="002A579E"/>
    <w:rsid w:val="002A7485"/>
    <w:rsid w:val="002A7F4F"/>
    <w:rsid w:val="002B06C7"/>
    <w:rsid w:val="002B071B"/>
    <w:rsid w:val="002B4E77"/>
    <w:rsid w:val="002B53FB"/>
    <w:rsid w:val="002C49F3"/>
    <w:rsid w:val="002D0088"/>
    <w:rsid w:val="002D0169"/>
    <w:rsid w:val="002D0C4D"/>
    <w:rsid w:val="002D2702"/>
    <w:rsid w:val="002D2AFB"/>
    <w:rsid w:val="002D464A"/>
    <w:rsid w:val="002E6E2D"/>
    <w:rsid w:val="002F0E81"/>
    <w:rsid w:val="002F2D8B"/>
    <w:rsid w:val="002F4B40"/>
    <w:rsid w:val="002F4BB4"/>
    <w:rsid w:val="002F729B"/>
    <w:rsid w:val="00301BBA"/>
    <w:rsid w:val="00306DFB"/>
    <w:rsid w:val="00307974"/>
    <w:rsid w:val="00311FE7"/>
    <w:rsid w:val="00312654"/>
    <w:rsid w:val="00313583"/>
    <w:rsid w:val="00314395"/>
    <w:rsid w:val="00317231"/>
    <w:rsid w:val="003211BA"/>
    <w:rsid w:val="0032352E"/>
    <w:rsid w:val="00325226"/>
    <w:rsid w:val="0032697E"/>
    <w:rsid w:val="00326D17"/>
    <w:rsid w:val="0033080D"/>
    <w:rsid w:val="00330C29"/>
    <w:rsid w:val="0033632A"/>
    <w:rsid w:val="0034068B"/>
    <w:rsid w:val="00345814"/>
    <w:rsid w:val="00346CDC"/>
    <w:rsid w:val="00351025"/>
    <w:rsid w:val="00351822"/>
    <w:rsid w:val="00352852"/>
    <w:rsid w:val="0035341C"/>
    <w:rsid w:val="00356984"/>
    <w:rsid w:val="003606A7"/>
    <w:rsid w:val="00362CFD"/>
    <w:rsid w:val="0036396A"/>
    <w:rsid w:val="00363C03"/>
    <w:rsid w:val="00365AC9"/>
    <w:rsid w:val="003719F6"/>
    <w:rsid w:val="003817F3"/>
    <w:rsid w:val="00384AC1"/>
    <w:rsid w:val="003865EE"/>
    <w:rsid w:val="0039342B"/>
    <w:rsid w:val="003953A9"/>
    <w:rsid w:val="0039579A"/>
    <w:rsid w:val="003A07EF"/>
    <w:rsid w:val="003A775D"/>
    <w:rsid w:val="003A78D6"/>
    <w:rsid w:val="003A7E46"/>
    <w:rsid w:val="003B48EF"/>
    <w:rsid w:val="003B7252"/>
    <w:rsid w:val="003B7B50"/>
    <w:rsid w:val="003C089C"/>
    <w:rsid w:val="003C2023"/>
    <w:rsid w:val="003C3850"/>
    <w:rsid w:val="003C66FE"/>
    <w:rsid w:val="003D01B2"/>
    <w:rsid w:val="003D027E"/>
    <w:rsid w:val="003E07FC"/>
    <w:rsid w:val="003E36C4"/>
    <w:rsid w:val="003E5E25"/>
    <w:rsid w:val="003F2345"/>
    <w:rsid w:val="003F5842"/>
    <w:rsid w:val="004020FE"/>
    <w:rsid w:val="004043FE"/>
    <w:rsid w:val="00406311"/>
    <w:rsid w:val="004076C2"/>
    <w:rsid w:val="004112B8"/>
    <w:rsid w:val="004154E9"/>
    <w:rsid w:val="00417647"/>
    <w:rsid w:val="00420093"/>
    <w:rsid w:val="00420A05"/>
    <w:rsid w:val="004213E4"/>
    <w:rsid w:val="0042532C"/>
    <w:rsid w:val="0043336B"/>
    <w:rsid w:val="00436F1C"/>
    <w:rsid w:val="0043776E"/>
    <w:rsid w:val="00441D1B"/>
    <w:rsid w:val="00450919"/>
    <w:rsid w:val="0045179A"/>
    <w:rsid w:val="0045258D"/>
    <w:rsid w:val="00453DE5"/>
    <w:rsid w:val="00456C2B"/>
    <w:rsid w:val="00465787"/>
    <w:rsid w:val="004759B1"/>
    <w:rsid w:val="00476C15"/>
    <w:rsid w:val="00481F37"/>
    <w:rsid w:val="004842F0"/>
    <w:rsid w:val="004A09B9"/>
    <w:rsid w:val="004A2D16"/>
    <w:rsid w:val="004A30AB"/>
    <w:rsid w:val="004A3D14"/>
    <w:rsid w:val="004A6EB9"/>
    <w:rsid w:val="004B1A18"/>
    <w:rsid w:val="004C0BAF"/>
    <w:rsid w:val="004C1A2B"/>
    <w:rsid w:val="004C2047"/>
    <w:rsid w:val="004C55CB"/>
    <w:rsid w:val="004D1C47"/>
    <w:rsid w:val="004D5440"/>
    <w:rsid w:val="004D6533"/>
    <w:rsid w:val="004E2478"/>
    <w:rsid w:val="004E2D0F"/>
    <w:rsid w:val="004E4459"/>
    <w:rsid w:val="004E4682"/>
    <w:rsid w:val="004E6FEF"/>
    <w:rsid w:val="004F1817"/>
    <w:rsid w:val="004F2BED"/>
    <w:rsid w:val="004F361B"/>
    <w:rsid w:val="004F4292"/>
    <w:rsid w:val="0050105E"/>
    <w:rsid w:val="005023BE"/>
    <w:rsid w:val="00503229"/>
    <w:rsid w:val="00506D76"/>
    <w:rsid w:val="0051070F"/>
    <w:rsid w:val="005119A9"/>
    <w:rsid w:val="005126DB"/>
    <w:rsid w:val="005136BC"/>
    <w:rsid w:val="0051502E"/>
    <w:rsid w:val="005158F0"/>
    <w:rsid w:val="00515997"/>
    <w:rsid w:val="00523892"/>
    <w:rsid w:val="005238DD"/>
    <w:rsid w:val="00532F98"/>
    <w:rsid w:val="00534DE0"/>
    <w:rsid w:val="00535392"/>
    <w:rsid w:val="005356A1"/>
    <w:rsid w:val="005377E8"/>
    <w:rsid w:val="005406F0"/>
    <w:rsid w:val="00540C14"/>
    <w:rsid w:val="00540CCD"/>
    <w:rsid w:val="0054499F"/>
    <w:rsid w:val="0054531D"/>
    <w:rsid w:val="00550B7D"/>
    <w:rsid w:val="005563F8"/>
    <w:rsid w:val="00557D7B"/>
    <w:rsid w:val="00560751"/>
    <w:rsid w:val="0056650C"/>
    <w:rsid w:val="005822B8"/>
    <w:rsid w:val="00582D38"/>
    <w:rsid w:val="00583442"/>
    <w:rsid w:val="005859AE"/>
    <w:rsid w:val="00591903"/>
    <w:rsid w:val="00591E4F"/>
    <w:rsid w:val="00597C89"/>
    <w:rsid w:val="005A193B"/>
    <w:rsid w:val="005A509F"/>
    <w:rsid w:val="005A52DA"/>
    <w:rsid w:val="005A5A07"/>
    <w:rsid w:val="005A7B93"/>
    <w:rsid w:val="005B0F90"/>
    <w:rsid w:val="005B13C6"/>
    <w:rsid w:val="005B45D1"/>
    <w:rsid w:val="005B6B84"/>
    <w:rsid w:val="005C14C1"/>
    <w:rsid w:val="005C72DD"/>
    <w:rsid w:val="005D11AD"/>
    <w:rsid w:val="005D4335"/>
    <w:rsid w:val="005D46BE"/>
    <w:rsid w:val="005D5338"/>
    <w:rsid w:val="005E0526"/>
    <w:rsid w:val="005E0C21"/>
    <w:rsid w:val="005E7897"/>
    <w:rsid w:val="005F20B0"/>
    <w:rsid w:val="005F46E7"/>
    <w:rsid w:val="005F479B"/>
    <w:rsid w:val="00600B49"/>
    <w:rsid w:val="00601998"/>
    <w:rsid w:val="00610FC5"/>
    <w:rsid w:val="006118A8"/>
    <w:rsid w:val="00614332"/>
    <w:rsid w:val="00617E23"/>
    <w:rsid w:val="00620199"/>
    <w:rsid w:val="006228B0"/>
    <w:rsid w:val="00622D89"/>
    <w:rsid w:val="00623CCD"/>
    <w:rsid w:val="006274C7"/>
    <w:rsid w:val="00632E2F"/>
    <w:rsid w:val="0063313E"/>
    <w:rsid w:val="00633753"/>
    <w:rsid w:val="006400EF"/>
    <w:rsid w:val="006410BC"/>
    <w:rsid w:val="00641B8D"/>
    <w:rsid w:val="006457F6"/>
    <w:rsid w:val="006550CA"/>
    <w:rsid w:val="00657774"/>
    <w:rsid w:val="00660ED3"/>
    <w:rsid w:val="00662A50"/>
    <w:rsid w:val="00663F60"/>
    <w:rsid w:val="00665067"/>
    <w:rsid w:val="0066587E"/>
    <w:rsid w:val="00670796"/>
    <w:rsid w:val="00672B6D"/>
    <w:rsid w:val="00673876"/>
    <w:rsid w:val="00673AB2"/>
    <w:rsid w:val="00676D1A"/>
    <w:rsid w:val="00677DFA"/>
    <w:rsid w:val="0068009B"/>
    <w:rsid w:val="00681336"/>
    <w:rsid w:val="0068278C"/>
    <w:rsid w:val="006827ED"/>
    <w:rsid w:val="006851F6"/>
    <w:rsid w:val="006924A3"/>
    <w:rsid w:val="00693587"/>
    <w:rsid w:val="00694B0F"/>
    <w:rsid w:val="006952BD"/>
    <w:rsid w:val="00697F92"/>
    <w:rsid w:val="006A0FBC"/>
    <w:rsid w:val="006A12AD"/>
    <w:rsid w:val="006A1634"/>
    <w:rsid w:val="006A166E"/>
    <w:rsid w:val="006A1B43"/>
    <w:rsid w:val="006A484D"/>
    <w:rsid w:val="006A61B9"/>
    <w:rsid w:val="006B2BD3"/>
    <w:rsid w:val="006B3379"/>
    <w:rsid w:val="006B4B96"/>
    <w:rsid w:val="006B5B88"/>
    <w:rsid w:val="006B6FFD"/>
    <w:rsid w:val="006C1EC9"/>
    <w:rsid w:val="006C4970"/>
    <w:rsid w:val="006C58CF"/>
    <w:rsid w:val="006C6A70"/>
    <w:rsid w:val="006D21DE"/>
    <w:rsid w:val="006D3A4E"/>
    <w:rsid w:val="006D4F06"/>
    <w:rsid w:val="006D76CE"/>
    <w:rsid w:val="006E0401"/>
    <w:rsid w:val="006E054F"/>
    <w:rsid w:val="006E580F"/>
    <w:rsid w:val="006E59CA"/>
    <w:rsid w:val="006F710E"/>
    <w:rsid w:val="006F7A20"/>
    <w:rsid w:val="00700561"/>
    <w:rsid w:val="00700AEC"/>
    <w:rsid w:val="0070368C"/>
    <w:rsid w:val="007047A6"/>
    <w:rsid w:val="00704D02"/>
    <w:rsid w:val="00707AB7"/>
    <w:rsid w:val="00714819"/>
    <w:rsid w:val="00716533"/>
    <w:rsid w:val="007170C9"/>
    <w:rsid w:val="00724DC0"/>
    <w:rsid w:val="007274E2"/>
    <w:rsid w:val="00727C9B"/>
    <w:rsid w:val="00735232"/>
    <w:rsid w:val="00736F7B"/>
    <w:rsid w:val="00736FEC"/>
    <w:rsid w:val="00737BD9"/>
    <w:rsid w:val="00740DD2"/>
    <w:rsid w:val="00744F60"/>
    <w:rsid w:val="00752F64"/>
    <w:rsid w:val="00753E2E"/>
    <w:rsid w:val="00754B3A"/>
    <w:rsid w:val="0075559F"/>
    <w:rsid w:val="00764C8F"/>
    <w:rsid w:val="00766254"/>
    <w:rsid w:val="00767F8A"/>
    <w:rsid w:val="00774DA2"/>
    <w:rsid w:val="00776D60"/>
    <w:rsid w:val="0079331D"/>
    <w:rsid w:val="00795862"/>
    <w:rsid w:val="00796544"/>
    <w:rsid w:val="00797DEC"/>
    <w:rsid w:val="007A1E9A"/>
    <w:rsid w:val="007A3104"/>
    <w:rsid w:val="007A631F"/>
    <w:rsid w:val="007B0002"/>
    <w:rsid w:val="007B02A3"/>
    <w:rsid w:val="007B3CF0"/>
    <w:rsid w:val="007B533D"/>
    <w:rsid w:val="007B5695"/>
    <w:rsid w:val="007B5FF2"/>
    <w:rsid w:val="007B6DF1"/>
    <w:rsid w:val="007B756F"/>
    <w:rsid w:val="007C131F"/>
    <w:rsid w:val="007C73CA"/>
    <w:rsid w:val="007C7572"/>
    <w:rsid w:val="007D5729"/>
    <w:rsid w:val="007D6C8C"/>
    <w:rsid w:val="007D735A"/>
    <w:rsid w:val="007E08C3"/>
    <w:rsid w:val="007E0E38"/>
    <w:rsid w:val="007E149A"/>
    <w:rsid w:val="007E1EE1"/>
    <w:rsid w:val="007F0923"/>
    <w:rsid w:val="007F58DA"/>
    <w:rsid w:val="007F6888"/>
    <w:rsid w:val="007F798D"/>
    <w:rsid w:val="007F7D5B"/>
    <w:rsid w:val="008039B8"/>
    <w:rsid w:val="00804D8C"/>
    <w:rsid w:val="00810E01"/>
    <w:rsid w:val="00812193"/>
    <w:rsid w:val="008122A9"/>
    <w:rsid w:val="00820738"/>
    <w:rsid w:val="0082089A"/>
    <w:rsid w:val="00820F47"/>
    <w:rsid w:val="00820FE3"/>
    <w:rsid w:val="008214B8"/>
    <w:rsid w:val="00826A1B"/>
    <w:rsid w:val="00830447"/>
    <w:rsid w:val="00830862"/>
    <w:rsid w:val="00830B48"/>
    <w:rsid w:val="0083157B"/>
    <w:rsid w:val="008320C4"/>
    <w:rsid w:val="00834939"/>
    <w:rsid w:val="008350EF"/>
    <w:rsid w:val="00835BDF"/>
    <w:rsid w:val="0083668E"/>
    <w:rsid w:val="008405F7"/>
    <w:rsid w:val="008428D2"/>
    <w:rsid w:val="008432AA"/>
    <w:rsid w:val="00845AD3"/>
    <w:rsid w:val="0084629A"/>
    <w:rsid w:val="00851F29"/>
    <w:rsid w:val="00852ED8"/>
    <w:rsid w:val="00860182"/>
    <w:rsid w:val="00883A43"/>
    <w:rsid w:val="00883B81"/>
    <w:rsid w:val="00885128"/>
    <w:rsid w:val="00885D8A"/>
    <w:rsid w:val="0088706A"/>
    <w:rsid w:val="008928F5"/>
    <w:rsid w:val="008937ED"/>
    <w:rsid w:val="00893855"/>
    <w:rsid w:val="00896897"/>
    <w:rsid w:val="00897626"/>
    <w:rsid w:val="008A3774"/>
    <w:rsid w:val="008A5909"/>
    <w:rsid w:val="008B0562"/>
    <w:rsid w:val="008B12EB"/>
    <w:rsid w:val="008B1796"/>
    <w:rsid w:val="008B7AC3"/>
    <w:rsid w:val="008D19C1"/>
    <w:rsid w:val="008D288B"/>
    <w:rsid w:val="008D2AB0"/>
    <w:rsid w:val="008D5D36"/>
    <w:rsid w:val="008E2D2F"/>
    <w:rsid w:val="008E3255"/>
    <w:rsid w:val="008E62D2"/>
    <w:rsid w:val="008F36C1"/>
    <w:rsid w:val="008F3BC7"/>
    <w:rsid w:val="008F4797"/>
    <w:rsid w:val="008F49E0"/>
    <w:rsid w:val="008F7E91"/>
    <w:rsid w:val="00901DA9"/>
    <w:rsid w:val="00903638"/>
    <w:rsid w:val="00904B03"/>
    <w:rsid w:val="00905CF5"/>
    <w:rsid w:val="0090783D"/>
    <w:rsid w:val="00907B8A"/>
    <w:rsid w:val="00912103"/>
    <w:rsid w:val="00914668"/>
    <w:rsid w:val="00915FE3"/>
    <w:rsid w:val="00920EBB"/>
    <w:rsid w:val="009219D8"/>
    <w:rsid w:val="00922401"/>
    <w:rsid w:val="009249E1"/>
    <w:rsid w:val="00927B59"/>
    <w:rsid w:val="00932C32"/>
    <w:rsid w:val="00933183"/>
    <w:rsid w:val="0093434D"/>
    <w:rsid w:val="00941616"/>
    <w:rsid w:val="009459BC"/>
    <w:rsid w:val="0094601C"/>
    <w:rsid w:val="009476F4"/>
    <w:rsid w:val="00953BB4"/>
    <w:rsid w:val="00955B59"/>
    <w:rsid w:val="00962DA0"/>
    <w:rsid w:val="009640C8"/>
    <w:rsid w:val="009645B8"/>
    <w:rsid w:val="0096514D"/>
    <w:rsid w:val="00966B3F"/>
    <w:rsid w:val="00970B8B"/>
    <w:rsid w:val="009716F4"/>
    <w:rsid w:val="009722AF"/>
    <w:rsid w:val="0097297B"/>
    <w:rsid w:val="0097350F"/>
    <w:rsid w:val="00973961"/>
    <w:rsid w:val="00977BF1"/>
    <w:rsid w:val="00977F36"/>
    <w:rsid w:val="00982B5C"/>
    <w:rsid w:val="0098400B"/>
    <w:rsid w:val="00985BF9"/>
    <w:rsid w:val="00990BAC"/>
    <w:rsid w:val="00991AB5"/>
    <w:rsid w:val="00991CCB"/>
    <w:rsid w:val="00995A3C"/>
    <w:rsid w:val="009B0A5C"/>
    <w:rsid w:val="009B17B9"/>
    <w:rsid w:val="009B4929"/>
    <w:rsid w:val="009C2FEB"/>
    <w:rsid w:val="009C4A85"/>
    <w:rsid w:val="009C6069"/>
    <w:rsid w:val="009D1A56"/>
    <w:rsid w:val="009D5D9D"/>
    <w:rsid w:val="009E047B"/>
    <w:rsid w:val="009E0ED5"/>
    <w:rsid w:val="009E26AF"/>
    <w:rsid w:val="009E2CEC"/>
    <w:rsid w:val="009E2F86"/>
    <w:rsid w:val="009E33DE"/>
    <w:rsid w:val="009E3F0C"/>
    <w:rsid w:val="009E6CB7"/>
    <w:rsid w:val="009E7E3B"/>
    <w:rsid w:val="009F188D"/>
    <w:rsid w:val="009F2492"/>
    <w:rsid w:val="009F2680"/>
    <w:rsid w:val="009F339F"/>
    <w:rsid w:val="009F4E9D"/>
    <w:rsid w:val="009F52F9"/>
    <w:rsid w:val="00A0077A"/>
    <w:rsid w:val="00A0123C"/>
    <w:rsid w:val="00A03033"/>
    <w:rsid w:val="00A061FC"/>
    <w:rsid w:val="00A068F5"/>
    <w:rsid w:val="00A06A5B"/>
    <w:rsid w:val="00A0762E"/>
    <w:rsid w:val="00A1003E"/>
    <w:rsid w:val="00A1170F"/>
    <w:rsid w:val="00A1345E"/>
    <w:rsid w:val="00A1581B"/>
    <w:rsid w:val="00A17954"/>
    <w:rsid w:val="00A20263"/>
    <w:rsid w:val="00A227C5"/>
    <w:rsid w:val="00A22F70"/>
    <w:rsid w:val="00A233F8"/>
    <w:rsid w:val="00A260F8"/>
    <w:rsid w:val="00A264D5"/>
    <w:rsid w:val="00A26B28"/>
    <w:rsid w:val="00A31E3A"/>
    <w:rsid w:val="00A340A5"/>
    <w:rsid w:val="00A41C3B"/>
    <w:rsid w:val="00A42454"/>
    <w:rsid w:val="00A44A43"/>
    <w:rsid w:val="00A467C5"/>
    <w:rsid w:val="00A46AAA"/>
    <w:rsid w:val="00A46ED9"/>
    <w:rsid w:val="00A50CD1"/>
    <w:rsid w:val="00A5506E"/>
    <w:rsid w:val="00A55D1D"/>
    <w:rsid w:val="00A56852"/>
    <w:rsid w:val="00A60556"/>
    <w:rsid w:val="00A650A9"/>
    <w:rsid w:val="00A652E1"/>
    <w:rsid w:val="00A66EAD"/>
    <w:rsid w:val="00A67D0C"/>
    <w:rsid w:val="00A7589D"/>
    <w:rsid w:val="00A7694D"/>
    <w:rsid w:val="00A76F5B"/>
    <w:rsid w:val="00A77437"/>
    <w:rsid w:val="00A8188C"/>
    <w:rsid w:val="00A84BCD"/>
    <w:rsid w:val="00A84EB6"/>
    <w:rsid w:val="00A9040A"/>
    <w:rsid w:val="00A92656"/>
    <w:rsid w:val="00A956B3"/>
    <w:rsid w:val="00AA2088"/>
    <w:rsid w:val="00AA2718"/>
    <w:rsid w:val="00AB5639"/>
    <w:rsid w:val="00AC0654"/>
    <w:rsid w:val="00AC0C37"/>
    <w:rsid w:val="00AC6AEB"/>
    <w:rsid w:val="00AE03D7"/>
    <w:rsid w:val="00AE0602"/>
    <w:rsid w:val="00AE320A"/>
    <w:rsid w:val="00AE5A08"/>
    <w:rsid w:val="00AE649B"/>
    <w:rsid w:val="00AE6A7C"/>
    <w:rsid w:val="00AE6B11"/>
    <w:rsid w:val="00AF0A06"/>
    <w:rsid w:val="00AF43AA"/>
    <w:rsid w:val="00AF72D6"/>
    <w:rsid w:val="00AF74FD"/>
    <w:rsid w:val="00AF7D20"/>
    <w:rsid w:val="00B01835"/>
    <w:rsid w:val="00B07A43"/>
    <w:rsid w:val="00B07B59"/>
    <w:rsid w:val="00B10056"/>
    <w:rsid w:val="00B10BC8"/>
    <w:rsid w:val="00B12212"/>
    <w:rsid w:val="00B157BF"/>
    <w:rsid w:val="00B1632B"/>
    <w:rsid w:val="00B20859"/>
    <w:rsid w:val="00B209AD"/>
    <w:rsid w:val="00B22156"/>
    <w:rsid w:val="00B248DD"/>
    <w:rsid w:val="00B25157"/>
    <w:rsid w:val="00B26D43"/>
    <w:rsid w:val="00B27228"/>
    <w:rsid w:val="00B27F97"/>
    <w:rsid w:val="00B3176A"/>
    <w:rsid w:val="00B333F7"/>
    <w:rsid w:val="00B36036"/>
    <w:rsid w:val="00B44BAF"/>
    <w:rsid w:val="00B47B6E"/>
    <w:rsid w:val="00B51CF9"/>
    <w:rsid w:val="00B53FBB"/>
    <w:rsid w:val="00B5446A"/>
    <w:rsid w:val="00B6087B"/>
    <w:rsid w:val="00B61C37"/>
    <w:rsid w:val="00B620E8"/>
    <w:rsid w:val="00B63AD8"/>
    <w:rsid w:val="00B63E54"/>
    <w:rsid w:val="00B65D6A"/>
    <w:rsid w:val="00B67E08"/>
    <w:rsid w:val="00B7031A"/>
    <w:rsid w:val="00B71C8A"/>
    <w:rsid w:val="00B75172"/>
    <w:rsid w:val="00B752EE"/>
    <w:rsid w:val="00B800D1"/>
    <w:rsid w:val="00B811EE"/>
    <w:rsid w:val="00B81F29"/>
    <w:rsid w:val="00B81FAF"/>
    <w:rsid w:val="00B83828"/>
    <w:rsid w:val="00B87624"/>
    <w:rsid w:val="00B87897"/>
    <w:rsid w:val="00B90888"/>
    <w:rsid w:val="00B944DE"/>
    <w:rsid w:val="00B95E79"/>
    <w:rsid w:val="00B962B5"/>
    <w:rsid w:val="00B9658A"/>
    <w:rsid w:val="00B96B5F"/>
    <w:rsid w:val="00BA22C4"/>
    <w:rsid w:val="00BA2422"/>
    <w:rsid w:val="00BA4293"/>
    <w:rsid w:val="00BA44F0"/>
    <w:rsid w:val="00BA66E9"/>
    <w:rsid w:val="00BB0D59"/>
    <w:rsid w:val="00BB3F3C"/>
    <w:rsid w:val="00BB4070"/>
    <w:rsid w:val="00BB4080"/>
    <w:rsid w:val="00BB4D99"/>
    <w:rsid w:val="00BB6E47"/>
    <w:rsid w:val="00BB74DB"/>
    <w:rsid w:val="00BC0E90"/>
    <w:rsid w:val="00BC2CCD"/>
    <w:rsid w:val="00BC2DE5"/>
    <w:rsid w:val="00BC5B5C"/>
    <w:rsid w:val="00BC6F94"/>
    <w:rsid w:val="00BD23A7"/>
    <w:rsid w:val="00BD3FA1"/>
    <w:rsid w:val="00BD6840"/>
    <w:rsid w:val="00BE099F"/>
    <w:rsid w:val="00BE200D"/>
    <w:rsid w:val="00BE318C"/>
    <w:rsid w:val="00BE52A3"/>
    <w:rsid w:val="00BE5C37"/>
    <w:rsid w:val="00BF4338"/>
    <w:rsid w:val="00BF6C59"/>
    <w:rsid w:val="00C05C87"/>
    <w:rsid w:val="00C0625E"/>
    <w:rsid w:val="00C07201"/>
    <w:rsid w:val="00C10CF7"/>
    <w:rsid w:val="00C14340"/>
    <w:rsid w:val="00C242F7"/>
    <w:rsid w:val="00C24666"/>
    <w:rsid w:val="00C2621D"/>
    <w:rsid w:val="00C27D13"/>
    <w:rsid w:val="00C33FE2"/>
    <w:rsid w:val="00C34A36"/>
    <w:rsid w:val="00C34DE7"/>
    <w:rsid w:val="00C36132"/>
    <w:rsid w:val="00C444BD"/>
    <w:rsid w:val="00C45C6A"/>
    <w:rsid w:val="00C50634"/>
    <w:rsid w:val="00C50B2F"/>
    <w:rsid w:val="00C56B08"/>
    <w:rsid w:val="00C61BD6"/>
    <w:rsid w:val="00C621FC"/>
    <w:rsid w:val="00C62AFB"/>
    <w:rsid w:val="00C636A7"/>
    <w:rsid w:val="00C6405B"/>
    <w:rsid w:val="00C7099B"/>
    <w:rsid w:val="00C70E7D"/>
    <w:rsid w:val="00C71AA8"/>
    <w:rsid w:val="00C73A96"/>
    <w:rsid w:val="00C76E2C"/>
    <w:rsid w:val="00C80C3A"/>
    <w:rsid w:val="00C81517"/>
    <w:rsid w:val="00C82C25"/>
    <w:rsid w:val="00C83D4B"/>
    <w:rsid w:val="00C844B6"/>
    <w:rsid w:val="00C85A82"/>
    <w:rsid w:val="00C86327"/>
    <w:rsid w:val="00C874FC"/>
    <w:rsid w:val="00C91C0E"/>
    <w:rsid w:val="00C95DF9"/>
    <w:rsid w:val="00C975A0"/>
    <w:rsid w:val="00C97801"/>
    <w:rsid w:val="00CA7E86"/>
    <w:rsid w:val="00CA7EE9"/>
    <w:rsid w:val="00CB0AEA"/>
    <w:rsid w:val="00CB3EED"/>
    <w:rsid w:val="00CB6C8A"/>
    <w:rsid w:val="00CC1413"/>
    <w:rsid w:val="00CC3F76"/>
    <w:rsid w:val="00CC4470"/>
    <w:rsid w:val="00CC55F0"/>
    <w:rsid w:val="00CD2730"/>
    <w:rsid w:val="00CD3849"/>
    <w:rsid w:val="00CD3B3A"/>
    <w:rsid w:val="00CD4DCC"/>
    <w:rsid w:val="00CD4EFF"/>
    <w:rsid w:val="00CD7964"/>
    <w:rsid w:val="00CE0143"/>
    <w:rsid w:val="00CE0CE9"/>
    <w:rsid w:val="00CE1087"/>
    <w:rsid w:val="00CE2070"/>
    <w:rsid w:val="00CE2A82"/>
    <w:rsid w:val="00CE2D97"/>
    <w:rsid w:val="00CE2F40"/>
    <w:rsid w:val="00CF1F31"/>
    <w:rsid w:val="00CF3517"/>
    <w:rsid w:val="00CF35E5"/>
    <w:rsid w:val="00CF53AC"/>
    <w:rsid w:val="00CF672C"/>
    <w:rsid w:val="00CF7CE6"/>
    <w:rsid w:val="00D01058"/>
    <w:rsid w:val="00D02613"/>
    <w:rsid w:val="00D04486"/>
    <w:rsid w:val="00D06C75"/>
    <w:rsid w:val="00D07293"/>
    <w:rsid w:val="00D12129"/>
    <w:rsid w:val="00D1260E"/>
    <w:rsid w:val="00D14DA2"/>
    <w:rsid w:val="00D15302"/>
    <w:rsid w:val="00D23E80"/>
    <w:rsid w:val="00D3240F"/>
    <w:rsid w:val="00D32634"/>
    <w:rsid w:val="00D329D4"/>
    <w:rsid w:val="00D339F6"/>
    <w:rsid w:val="00D343DB"/>
    <w:rsid w:val="00D43171"/>
    <w:rsid w:val="00D45BEC"/>
    <w:rsid w:val="00D504AA"/>
    <w:rsid w:val="00D53EF8"/>
    <w:rsid w:val="00D64019"/>
    <w:rsid w:val="00D665F5"/>
    <w:rsid w:val="00D66C96"/>
    <w:rsid w:val="00D72E46"/>
    <w:rsid w:val="00D737C1"/>
    <w:rsid w:val="00D75D3E"/>
    <w:rsid w:val="00D75DCB"/>
    <w:rsid w:val="00D76211"/>
    <w:rsid w:val="00D769DD"/>
    <w:rsid w:val="00D77C13"/>
    <w:rsid w:val="00D823B3"/>
    <w:rsid w:val="00D87300"/>
    <w:rsid w:val="00D874C1"/>
    <w:rsid w:val="00D91C26"/>
    <w:rsid w:val="00D92B2C"/>
    <w:rsid w:val="00D95CF8"/>
    <w:rsid w:val="00DA0B99"/>
    <w:rsid w:val="00DA44EE"/>
    <w:rsid w:val="00DA6CD7"/>
    <w:rsid w:val="00DA7D3B"/>
    <w:rsid w:val="00DB2514"/>
    <w:rsid w:val="00DB4911"/>
    <w:rsid w:val="00DB692E"/>
    <w:rsid w:val="00DB7713"/>
    <w:rsid w:val="00DC0502"/>
    <w:rsid w:val="00DC0E70"/>
    <w:rsid w:val="00DC21E2"/>
    <w:rsid w:val="00DC273F"/>
    <w:rsid w:val="00DC38D7"/>
    <w:rsid w:val="00DC4061"/>
    <w:rsid w:val="00DC4EAC"/>
    <w:rsid w:val="00DC6328"/>
    <w:rsid w:val="00DC7D5B"/>
    <w:rsid w:val="00DD2571"/>
    <w:rsid w:val="00DD2933"/>
    <w:rsid w:val="00DD5E7E"/>
    <w:rsid w:val="00DD64E7"/>
    <w:rsid w:val="00DE498B"/>
    <w:rsid w:val="00DE5CB5"/>
    <w:rsid w:val="00DE6088"/>
    <w:rsid w:val="00DF6C25"/>
    <w:rsid w:val="00E001E5"/>
    <w:rsid w:val="00E0111E"/>
    <w:rsid w:val="00E06457"/>
    <w:rsid w:val="00E14B90"/>
    <w:rsid w:val="00E14DB0"/>
    <w:rsid w:val="00E159A5"/>
    <w:rsid w:val="00E1740C"/>
    <w:rsid w:val="00E21797"/>
    <w:rsid w:val="00E21874"/>
    <w:rsid w:val="00E21AD4"/>
    <w:rsid w:val="00E2278E"/>
    <w:rsid w:val="00E2331C"/>
    <w:rsid w:val="00E24CF8"/>
    <w:rsid w:val="00E31949"/>
    <w:rsid w:val="00E32250"/>
    <w:rsid w:val="00E344C7"/>
    <w:rsid w:val="00E3455E"/>
    <w:rsid w:val="00E35619"/>
    <w:rsid w:val="00E35AB5"/>
    <w:rsid w:val="00E3695C"/>
    <w:rsid w:val="00E36AD4"/>
    <w:rsid w:val="00E400C0"/>
    <w:rsid w:val="00E43C03"/>
    <w:rsid w:val="00E44967"/>
    <w:rsid w:val="00E467F0"/>
    <w:rsid w:val="00E4704A"/>
    <w:rsid w:val="00E47A6F"/>
    <w:rsid w:val="00E51797"/>
    <w:rsid w:val="00E53122"/>
    <w:rsid w:val="00E57F5B"/>
    <w:rsid w:val="00E61260"/>
    <w:rsid w:val="00E617C6"/>
    <w:rsid w:val="00E800E7"/>
    <w:rsid w:val="00E80B75"/>
    <w:rsid w:val="00E80E0C"/>
    <w:rsid w:val="00E825A6"/>
    <w:rsid w:val="00E830E0"/>
    <w:rsid w:val="00E83C0A"/>
    <w:rsid w:val="00E83C15"/>
    <w:rsid w:val="00E85691"/>
    <w:rsid w:val="00E9161B"/>
    <w:rsid w:val="00E921BD"/>
    <w:rsid w:val="00E928EA"/>
    <w:rsid w:val="00E93131"/>
    <w:rsid w:val="00E95CB1"/>
    <w:rsid w:val="00E978E4"/>
    <w:rsid w:val="00EA3AB6"/>
    <w:rsid w:val="00EA3CFD"/>
    <w:rsid w:val="00EA51B9"/>
    <w:rsid w:val="00EA5D3E"/>
    <w:rsid w:val="00EA6184"/>
    <w:rsid w:val="00EB1C35"/>
    <w:rsid w:val="00EB2617"/>
    <w:rsid w:val="00EB3219"/>
    <w:rsid w:val="00EC1635"/>
    <w:rsid w:val="00EC16B7"/>
    <w:rsid w:val="00EC24BB"/>
    <w:rsid w:val="00EC2B36"/>
    <w:rsid w:val="00EC313D"/>
    <w:rsid w:val="00EC4933"/>
    <w:rsid w:val="00ED14BD"/>
    <w:rsid w:val="00ED29E8"/>
    <w:rsid w:val="00EE0E9C"/>
    <w:rsid w:val="00EE4447"/>
    <w:rsid w:val="00EE6E57"/>
    <w:rsid w:val="00EE7B01"/>
    <w:rsid w:val="00EF0604"/>
    <w:rsid w:val="00EF175C"/>
    <w:rsid w:val="00EF4851"/>
    <w:rsid w:val="00EF61F0"/>
    <w:rsid w:val="00EF7E8E"/>
    <w:rsid w:val="00EF7FDF"/>
    <w:rsid w:val="00F01E18"/>
    <w:rsid w:val="00F05CBB"/>
    <w:rsid w:val="00F1062A"/>
    <w:rsid w:val="00F10A6C"/>
    <w:rsid w:val="00F10D9C"/>
    <w:rsid w:val="00F11D34"/>
    <w:rsid w:val="00F1266E"/>
    <w:rsid w:val="00F13270"/>
    <w:rsid w:val="00F142D9"/>
    <w:rsid w:val="00F224FC"/>
    <w:rsid w:val="00F22882"/>
    <w:rsid w:val="00F235A6"/>
    <w:rsid w:val="00F24487"/>
    <w:rsid w:val="00F30B7D"/>
    <w:rsid w:val="00F33B68"/>
    <w:rsid w:val="00F35AA1"/>
    <w:rsid w:val="00F36382"/>
    <w:rsid w:val="00F45198"/>
    <w:rsid w:val="00F50BB2"/>
    <w:rsid w:val="00F554E6"/>
    <w:rsid w:val="00F61D1A"/>
    <w:rsid w:val="00F74132"/>
    <w:rsid w:val="00F844E4"/>
    <w:rsid w:val="00F85F76"/>
    <w:rsid w:val="00F87504"/>
    <w:rsid w:val="00F92645"/>
    <w:rsid w:val="00F96A6B"/>
    <w:rsid w:val="00F97214"/>
    <w:rsid w:val="00FA116E"/>
    <w:rsid w:val="00FA4472"/>
    <w:rsid w:val="00FA4651"/>
    <w:rsid w:val="00FB0898"/>
    <w:rsid w:val="00FB234F"/>
    <w:rsid w:val="00FB48E2"/>
    <w:rsid w:val="00FB7D8D"/>
    <w:rsid w:val="00FC1820"/>
    <w:rsid w:val="00FC2610"/>
    <w:rsid w:val="00FC37D1"/>
    <w:rsid w:val="00FC6A2A"/>
    <w:rsid w:val="00FC7774"/>
    <w:rsid w:val="00FC7A4F"/>
    <w:rsid w:val="00FD0E52"/>
    <w:rsid w:val="00FD2150"/>
    <w:rsid w:val="00FD2963"/>
    <w:rsid w:val="00FD341C"/>
    <w:rsid w:val="00FD34D5"/>
    <w:rsid w:val="00FD77B5"/>
    <w:rsid w:val="00FE16F7"/>
    <w:rsid w:val="00FE1FEC"/>
    <w:rsid w:val="00FE30DF"/>
    <w:rsid w:val="00FE4F1E"/>
    <w:rsid w:val="00FE5699"/>
    <w:rsid w:val="00FF0E69"/>
    <w:rsid w:val="00FF1216"/>
    <w:rsid w:val="00FF5620"/>
    <w:rsid w:val="00FF67F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8BD54A-2827-419B-ABBA-67746018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47"/>
  </w:style>
  <w:style w:type="paragraph" w:styleId="Ttulo1">
    <w:name w:val="heading 1"/>
    <w:basedOn w:val="Normal"/>
    <w:next w:val="Normal"/>
    <w:link w:val="Ttulo1Car"/>
    <w:uiPriority w:val="9"/>
    <w:qFormat/>
    <w:rsid w:val="004D1C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1C4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1C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C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C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C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C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C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C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D1C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D1C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C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C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C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C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C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C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C47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D1C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4D1C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C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1C47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D1C47"/>
    <w:rPr>
      <w:b/>
      <w:bCs/>
      <w:spacing w:val="0"/>
    </w:rPr>
  </w:style>
  <w:style w:type="character" w:styleId="nfasis">
    <w:name w:val="Emphasis"/>
    <w:uiPriority w:val="20"/>
    <w:qFormat/>
    <w:rsid w:val="004D1C47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4D1C47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D1C47"/>
  </w:style>
  <w:style w:type="paragraph" w:styleId="Prrafodelista">
    <w:name w:val="List Paragraph"/>
    <w:basedOn w:val="Normal"/>
    <w:uiPriority w:val="34"/>
    <w:qFormat/>
    <w:rsid w:val="004D1C4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1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4D1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C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C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4D1C4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4D1C47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4D1C47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4D1C47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4D1C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unhideWhenUsed/>
    <w:qFormat/>
    <w:rsid w:val="004D1C47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39"/>
    <w:rsid w:val="0016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5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BF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9C60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44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4DE"/>
  </w:style>
  <w:style w:type="paragraph" w:styleId="Piedepgina">
    <w:name w:val="footer"/>
    <w:basedOn w:val="Normal"/>
    <w:link w:val="PiedepginaCar"/>
    <w:uiPriority w:val="99"/>
    <w:unhideWhenUsed/>
    <w:rsid w:val="00B944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4DE"/>
  </w:style>
  <w:style w:type="paragraph" w:styleId="TDC1">
    <w:name w:val="toc 1"/>
    <w:basedOn w:val="Normal"/>
    <w:next w:val="Normal"/>
    <w:autoRedefine/>
    <w:uiPriority w:val="39"/>
    <w:unhideWhenUsed/>
    <w:rsid w:val="007F68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F688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F688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320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20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20C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96897"/>
  </w:style>
  <w:style w:type="table" w:styleId="Tablanormal1">
    <w:name w:val="Plain Table 1"/>
    <w:basedOn w:val="Tablanormal"/>
    <w:uiPriority w:val="41"/>
    <w:rsid w:val="00B122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1">
    <w:name w:val="Grid Table 2 Accent 1"/>
    <w:basedOn w:val="Tablanormal"/>
    <w:uiPriority w:val="47"/>
    <w:rsid w:val="00B122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8">
    <w:name w:val="Pa8"/>
    <w:basedOn w:val="Normal"/>
    <w:next w:val="Normal"/>
    <w:uiPriority w:val="99"/>
    <w:rsid w:val="00B9658A"/>
    <w:pPr>
      <w:autoSpaceDE w:val="0"/>
      <w:autoSpaceDN w:val="0"/>
      <w:adjustRightInd w:val="0"/>
      <w:spacing w:line="201" w:lineRule="atLeas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B9658A"/>
    <w:pPr>
      <w:autoSpaceDE w:val="0"/>
      <w:autoSpaceDN w:val="0"/>
      <w:adjustRightInd w:val="0"/>
      <w:spacing w:line="201" w:lineRule="atLeast"/>
      <w:ind w:firstLine="0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B800D1"/>
    <w:pPr>
      <w:ind w:firstLine="0"/>
      <w:jc w:val="both"/>
    </w:pPr>
    <w:rPr>
      <w:rFonts w:ascii="Tahoma" w:eastAsia="Times New Roman" w:hAnsi="Tahoma" w:cs="Arial"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00D1"/>
    <w:rPr>
      <w:rFonts w:ascii="Tahoma" w:eastAsia="Times New Roman" w:hAnsi="Tahoma" w:cs="Arial"/>
      <w:bCs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D6EF453230848B0911AC04BF46999" ma:contentTypeVersion="2" ma:contentTypeDescription="Crear nuevo documento." ma:contentTypeScope="" ma:versionID="b728c0e81f881497661b1c19e5df49e7">
  <xsd:schema xmlns:xsd="http://www.w3.org/2001/XMLSchema" xmlns:xs="http://www.w3.org/2001/XMLSchema" xmlns:p="http://schemas.microsoft.com/office/2006/metadata/properties" xmlns:ns2="11e96bf3-6790-400a-90e1-c5eebbf01f63" targetNamespace="http://schemas.microsoft.com/office/2006/metadata/properties" ma:root="true" ma:fieldsID="2bb4e1f5bbf55c1a8c7370042b48364e" ns2:_="">
    <xsd:import namespace="11e96bf3-6790-400a-90e1-c5eebbf01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bf3-6790-400a-90e1-c5eebbf01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CA058-DF95-4BAF-A475-1918151BB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B7029-9D01-497E-AE7B-29D486DEF438}"/>
</file>

<file path=customXml/itemProps4.xml><?xml version="1.0" encoding="utf-8"?>
<ds:datastoreItem xmlns:ds="http://schemas.openxmlformats.org/officeDocument/2006/customXml" ds:itemID="{A655DDD3-CA8E-46C9-ADED-D23F5DBDC002}"/>
</file>

<file path=customXml/itemProps5.xml><?xml version="1.0" encoding="utf-8"?>
<ds:datastoreItem xmlns:ds="http://schemas.openxmlformats.org/officeDocument/2006/customXml" ds:itemID="{3AE4A764-9CFB-4CA7-BF9C-8C0ED8BA8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PARA LA GESTIÓN ADMINISTRATIVA DE LAS COOPERATIVAS ESCOLARES</vt:lpstr>
    </vt:vector>
  </TitlesOfParts>
  <Company>MEP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LA GESTIÓN ADMINISTRATIVA DE LAS COOPERATIVAS ESCOLARES</dc:title>
  <dc:creator>Bertalía Matamoros Vega</dc:creator>
  <cp:lastModifiedBy>Leydi Amador Castro</cp:lastModifiedBy>
  <cp:revision>5</cp:revision>
  <cp:lastPrinted>2017-03-21T13:57:00Z</cp:lastPrinted>
  <dcterms:created xsi:type="dcterms:W3CDTF">2022-03-28T03:32:00Z</dcterms:created>
  <dcterms:modified xsi:type="dcterms:W3CDTF">2022-03-28T14:55:00Z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0x0101005F7D6EF453230848B0911AC04BF46999</vt:lpwstr>
  </property>
</Properties>
</file>